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77" w:rsidRDefault="00F86C77" w:rsidP="00F86C77">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11 </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Date de identificare a unităţii</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F86C77" w:rsidRDefault="00F86C77" w:rsidP="00F86C77">
      <w:pPr>
        <w:pStyle w:val="al"/>
        <w:spacing w:line="345" w:lineRule="atLeast"/>
        <w:rPr>
          <w:rFonts w:ascii="Arial" w:hAnsi="Arial" w:cs="Arial"/>
          <w:color w:val="333333"/>
          <w:sz w:val="21"/>
          <w:szCs w:val="21"/>
        </w:rPr>
      </w:pPr>
      <w:proofErr w:type="gramStart"/>
      <w:r>
        <w:rPr>
          <w:rFonts w:ascii="Arial" w:hAnsi="Arial" w:cs="Arial"/>
          <w:color w:val="333333"/>
          <w:sz w:val="21"/>
          <w:szCs w:val="21"/>
        </w:rPr>
        <w:t>Nr.</w:t>
      </w:r>
      <w:proofErr w:type="gramEnd"/>
      <w:r>
        <w:rPr>
          <w:rFonts w:ascii="Arial" w:hAnsi="Arial" w:cs="Arial"/>
          <w:color w:val="333333"/>
          <w:sz w:val="21"/>
          <w:szCs w:val="21"/>
        </w:rPr>
        <w:t xml:space="preserve"> . . . . . . . . . ./ . . . . . . . . . .</w:t>
      </w:r>
    </w:p>
    <w:p w:rsidR="00F86C77" w:rsidRDefault="00F86C77" w:rsidP="00F86C77">
      <w:pPr>
        <w:spacing w:line="345" w:lineRule="atLeast"/>
        <w:jc w:val="both"/>
        <w:rPr>
          <w:rFonts w:ascii="Arial" w:eastAsia="Times New Roman" w:hAnsi="Arial" w:cs="Arial"/>
          <w:color w:val="333333"/>
          <w:sz w:val="21"/>
          <w:szCs w:val="21"/>
        </w:rPr>
      </w:pPr>
    </w:p>
    <w:p w:rsidR="00F86C77" w:rsidRDefault="00F86C77" w:rsidP="00F86C77">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ADEVERINŢĂ</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Se adevereşte prin prezenta că domnul/doamna . . . . . . . . . ., născut/născută la data de . . . . . . . . . . în localitatea . . . . . . . . . ., judeţul . . . . . . . . . ., având codul numeric personal . . . . . . . . . ., a fost angajat/angajată cu contract individual de muncă la societatea*</w:t>
      </w:r>
      <w:r>
        <w:rPr>
          <w:rFonts w:ascii="Arial" w:hAnsi="Arial" w:cs="Arial"/>
          <w:color w:val="333333"/>
          <w:sz w:val="21"/>
          <w:szCs w:val="21"/>
          <w:vertAlign w:val="superscript"/>
        </w:rPr>
        <w:t>1)</w:t>
      </w:r>
      <w:r>
        <w:rPr>
          <w:rFonts w:ascii="Arial" w:hAnsi="Arial" w:cs="Arial"/>
          <w:color w:val="333333"/>
          <w:sz w:val="21"/>
          <w:szCs w:val="21"/>
        </w:rPr>
        <w:t xml:space="preserve"> . . . . . . . . . ., în meseria/funcţia . . . . . . . . . ., în perioada . . . . . . . . . . .</w:t>
      </w:r>
    </w:p>
    <w:p w:rsidR="00F86C77" w:rsidRDefault="00F86C77" w:rsidP="00F86C77">
      <w:pPr>
        <w:pStyle w:val="al"/>
        <w:spacing w:line="345" w:lineRule="atLeast"/>
        <w:rPr>
          <w:rFonts w:ascii="Arial" w:hAnsi="Arial" w:cs="Arial"/>
          <w:color w:val="333333"/>
          <w:sz w:val="21"/>
          <w:szCs w:val="21"/>
        </w:rPr>
      </w:pPr>
      <w:proofErr w:type="gramStart"/>
      <w:r>
        <w:rPr>
          <w:rFonts w:ascii="Arial" w:hAnsi="Arial" w:cs="Arial"/>
          <w:color w:val="333333"/>
          <w:sz w:val="21"/>
          <w:szCs w:val="21"/>
        </w:rPr>
        <w:t xml:space="preserve">* </w:t>
      </w:r>
      <w:r>
        <w:rPr>
          <w:rFonts w:ascii="Arial" w:hAnsi="Arial" w:cs="Arial"/>
          <w:color w:val="333333"/>
          <w:sz w:val="21"/>
          <w:szCs w:val="21"/>
          <w:vertAlign w:val="superscript"/>
        </w:rPr>
        <w:t>1)</w:t>
      </w:r>
      <w:r>
        <w:rPr>
          <w:rFonts w:ascii="Arial" w:hAnsi="Arial" w:cs="Arial"/>
          <w:color w:val="333333"/>
          <w:sz w:val="21"/>
          <w:szCs w:val="21"/>
        </w:rPr>
        <w:t xml:space="preserve"> Se completează cu denumirea societăţii sau, după caz, cu eventualele denumiri anterioare.</w:t>
      </w:r>
      <w:proofErr w:type="gramEnd"/>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În perioada . . . . . . . . . . a desfăşurat activităţi*</w:t>
      </w:r>
      <w:r>
        <w:rPr>
          <w:rFonts w:ascii="Arial" w:hAnsi="Arial" w:cs="Arial"/>
          <w:color w:val="333333"/>
          <w:sz w:val="21"/>
          <w:szCs w:val="21"/>
          <w:vertAlign w:val="superscript"/>
        </w:rPr>
        <w:t>2)</w:t>
      </w:r>
      <w:r>
        <w:rPr>
          <w:rFonts w:ascii="Arial" w:hAnsi="Arial" w:cs="Arial"/>
          <w:color w:val="333333"/>
          <w:sz w:val="21"/>
          <w:szCs w:val="21"/>
        </w:rPr>
        <w:t xml:space="preserve"> . . . . . . . . . ., încadrate în grupa I de muncă, în procent de . . . . . . . . . ., conform nominalizării efectuate prin*</w:t>
      </w:r>
      <w:r>
        <w:rPr>
          <w:rFonts w:ascii="Arial" w:hAnsi="Arial" w:cs="Arial"/>
          <w:color w:val="333333"/>
          <w:sz w:val="21"/>
          <w:szCs w:val="21"/>
          <w:vertAlign w:val="superscript"/>
        </w:rPr>
        <w:t>3)</w:t>
      </w:r>
      <w:r>
        <w:rPr>
          <w:rFonts w:ascii="Arial" w:hAnsi="Arial" w:cs="Arial"/>
          <w:color w:val="333333"/>
          <w:sz w:val="21"/>
          <w:szCs w:val="21"/>
        </w:rPr>
        <w:t xml:space="preserve"> . . . . . . . . . ., în baza prevederilor*</w:t>
      </w:r>
      <w:r>
        <w:rPr>
          <w:rFonts w:ascii="Arial" w:hAnsi="Arial" w:cs="Arial"/>
          <w:color w:val="333333"/>
          <w:sz w:val="21"/>
          <w:szCs w:val="21"/>
          <w:vertAlign w:val="superscript"/>
        </w:rPr>
        <w:t>4)</w:t>
      </w:r>
      <w:r>
        <w:rPr>
          <w:rFonts w:ascii="Arial" w:hAnsi="Arial" w:cs="Arial"/>
          <w:color w:val="333333"/>
          <w:sz w:val="21"/>
          <w:szCs w:val="21"/>
        </w:rPr>
        <w:t xml:space="preserve"> . . . . . . . . . ., activităţi care se regăsesc la art. </w:t>
      </w:r>
      <w:proofErr w:type="gramStart"/>
      <w:r>
        <w:rPr>
          <w:rFonts w:ascii="Arial" w:hAnsi="Arial" w:cs="Arial"/>
          <w:color w:val="333333"/>
          <w:sz w:val="21"/>
          <w:szCs w:val="21"/>
        </w:rPr>
        <w:t xml:space="preserve">28 </w:t>
      </w:r>
      <w:hyperlink r:id="rId5" w:anchor="p-551279732"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(1)</w:t>
        </w:r>
      </w:hyperlink>
      <w:r>
        <w:rPr>
          <w:rFonts w:ascii="Arial" w:hAnsi="Arial" w:cs="Arial"/>
          <w:color w:val="333333"/>
          <w:sz w:val="21"/>
          <w:szCs w:val="21"/>
        </w:rPr>
        <w:t xml:space="preserve"> </w:t>
      </w:r>
      <w:proofErr w:type="gramStart"/>
      <w:r>
        <w:rPr>
          <w:rFonts w:ascii="Arial" w:hAnsi="Arial" w:cs="Arial"/>
          <w:color w:val="333333"/>
          <w:sz w:val="21"/>
          <w:szCs w:val="21"/>
        </w:rPr>
        <w:t>lit</w:t>
      </w:r>
      <w:proofErr w:type="gramEnd"/>
      <w:r>
        <w:rPr>
          <w:rFonts w:ascii="Arial" w:hAnsi="Arial" w:cs="Arial"/>
          <w:color w:val="333333"/>
          <w:sz w:val="21"/>
          <w:szCs w:val="21"/>
        </w:rPr>
        <w:t xml:space="preserve">. . . .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 asimilate condiţiilor speciale de muncă, potrivit art. </w:t>
      </w:r>
      <w:proofErr w:type="gramStart"/>
      <w:r>
        <w:rPr>
          <w:rFonts w:ascii="Arial" w:hAnsi="Arial" w:cs="Arial"/>
          <w:color w:val="333333"/>
          <w:sz w:val="21"/>
          <w:szCs w:val="21"/>
        </w:rPr>
        <w:t xml:space="preserve">133 </w:t>
      </w:r>
      <w:hyperlink r:id="rId6" w:anchor="p-551280339"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(4)</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2)</w:t>
      </w:r>
      <w:r>
        <w:rPr>
          <w:rFonts w:ascii="Arial" w:hAnsi="Arial" w:cs="Arial"/>
          <w:color w:val="333333"/>
          <w:sz w:val="21"/>
          <w:szCs w:val="21"/>
        </w:rPr>
        <w:t xml:space="preserve"> Se completează conform menţiunilor la anexa </w:t>
      </w:r>
      <w:hyperlink r:id="rId7" w:anchor="p-551280769"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11</w:t>
        </w:r>
      </w:hyperlink>
      <w:r>
        <w:rPr>
          <w:rFonts w:ascii="Arial" w:hAnsi="Arial" w:cs="Arial"/>
          <w:color w:val="333333"/>
          <w:sz w:val="21"/>
          <w:szCs w:val="21"/>
        </w:rPr>
        <w:t>, în funcţie de fiecare caz în parte.</w:t>
      </w:r>
      <w:proofErr w:type="gramEnd"/>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3)</w:t>
      </w:r>
      <w:r>
        <w:rPr>
          <w:rFonts w:ascii="Arial" w:hAnsi="Arial" w:cs="Arial"/>
          <w:color w:val="333333"/>
          <w:sz w:val="21"/>
          <w:szCs w:val="21"/>
        </w:rPr>
        <w:t xml:space="preserve"> Se completează actul administrativ emis de unitate, conform prevederilor Ordinului ministrului muncii şi ocrotirilor sociale, al ministrului sănătăţii şi al preşedintelui Comisiei Naţionale pentru Protecţia Muncii </w:t>
      </w:r>
      <w:hyperlink r:id="rId8" w:tgtFrame="_blank" w:history="1">
        <w:r>
          <w:rPr>
            <w:rStyle w:val="Hyperlink"/>
            <w:rFonts w:ascii="Arial" w:hAnsi="Arial" w:cs="Arial"/>
            <w:sz w:val="21"/>
            <w:szCs w:val="21"/>
          </w:rPr>
          <w:t>nr. 50/1990</w:t>
        </w:r>
      </w:hyperlink>
      <w:r>
        <w:rPr>
          <w:rFonts w:ascii="Arial" w:hAnsi="Arial" w:cs="Arial"/>
          <w:color w:val="333333"/>
          <w:sz w:val="21"/>
          <w:szCs w:val="21"/>
        </w:rPr>
        <w:t xml:space="preserve"> pentru precizarea locurilor de muncă, activităţilor şi categoriilor profesionale cu condiţii deosebite care se încadrează în grupele I şi </w:t>
      </w:r>
      <w:proofErr w:type="gramStart"/>
      <w:r>
        <w:rPr>
          <w:rFonts w:ascii="Arial" w:hAnsi="Arial" w:cs="Arial"/>
          <w:color w:val="333333"/>
          <w:sz w:val="21"/>
          <w:szCs w:val="21"/>
        </w:rPr>
        <w:t>a</w:t>
      </w:r>
      <w:proofErr w:type="gramEnd"/>
      <w:r>
        <w:rPr>
          <w:rFonts w:ascii="Arial" w:hAnsi="Arial" w:cs="Arial"/>
          <w:color w:val="333333"/>
          <w:sz w:val="21"/>
          <w:szCs w:val="21"/>
        </w:rPr>
        <w:t xml:space="preserve"> II-a de muncă în vederea pensionării (proces-verbal, decizie, tabel, hotărârea consiliului de administraţie şi a sindicatului privind nominalizarea persoanelor încadrate în grupe superioare de muncă, pontajele lunare etc.).</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Se </w:t>
      </w:r>
      <w:proofErr w:type="gramStart"/>
      <w:r>
        <w:rPr>
          <w:rFonts w:ascii="Arial" w:hAnsi="Arial" w:cs="Arial"/>
          <w:color w:val="333333"/>
          <w:sz w:val="21"/>
          <w:szCs w:val="21"/>
        </w:rPr>
        <w:t>va</w:t>
      </w:r>
      <w:proofErr w:type="gramEnd"/>
      <w:r>
        <w:rPr>
          <w:rFonts w:ascii="Arial" w:hAnsi="Arial" w:cs="Arial"/>
          <w:color w:val="333333"/>
          <w:sz w:val="21"/>
          <w:szCs w:val="21"/>
        </w:rPr>
        <w:t xml:space="preserve"> completa doar în situaţia în care la dosarul de pensie nu există documente eliberate conform legii privind încadrarea în grupa I de muncă.</w:t>
      </w:r>
    </w:p>
    <w:p w:rsidR="00F86C77" w:rsidRDefault="00F86C77" w:rsidP="00F86C77">
      <w:pPr>
        <w:pStyle w:val="al"/>
        <w:spacing w:line="345" w:lineRule="atLeast"/>
        <w:rPr>
          <w:rFonts w:ascii="Arial" w:hAnsi="Arial" w:cs="Arial"/>
          <w:color w:val="333333"/>
          <w:sz w:val="21"/>
          <w:szCs w:val="21"/>
        </w:rPr>
      </w:pPr>
      <w:proofErr w:type="gramStart"/>
      <w:r>
        <w:rPr>
          <w:rFonts w:ascii="Arial" w:hAnsi="Arial" w:cs="Arial"/>
          <w:color w:val="333333"/>
          <w:sz w:val="21"/>
          <w:szCs w:val="21"/>
        </w:rPr>
        <w:t xml:space="preserve">* </w:t>
      </w:r>
      <w:r>
        <w:rPr>
          <w:rFonts w:ascii="Arial" w:hAnsi="Arial" w:cs="Arial"/>
          <w:color w:val="333333"/>
          <w:sz w:val="21"/>
          <w:szCs w:val="21"/>
          <w:vertAlign w:val="superscript"/>
        </w:rPr>
        <w:t>4)</w:t>
      </w:r>
      <w:r>
        <w:rPr>
          <w:rFonts w:ascii="Arial" w:hAnsi="Arial" w:cs="Arial"/>
          <w:color w:val="333333"/>
          <w:sz w:val="21"/>
          <w:szCs w:val="21"/>
        </w:rPr>
        <w:t xml:space="preserve"> Se precizează actul normativ (număr, dată, poziţie, anexă) în baza căruia a fost încadrat în grupa I de muncă, anterior datei de 1 aprilie 2001, unde se regăseşte activitatea asimilată.</w:t>
      </w:r>
      <w:proofErr w:type="gramEnd"/>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OBSERVAŢII: . . . . . . . . . .</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Menţionăm că prezenta adeverinţă s-a eliberat în baza documentelor, verificabile, aflate în arhiva societăţii, cunoscându-se prevederile </w:t>
      </w:r>
      <w:hyperlink r:id="rId9" w:tgtFrame="_blank" w:history="1">
        <w:r>
          <w:rPr>
            <w:rStyle w:val="Hyperlink"/>
            <w:rFonts w:ascii="Arial" w:hAnsi="Arial" w:cs="Arial"/>
            <w:sz w:val="21"/>
            <w:szCs w:val="21"/>
          </w:rPr>
          <w:t>Codului penal</w:t>
        </w:r>
      </w:hyperlink>
      <w:r>
        <w:rPr>
          <w:rFonts w:ascii="Arial" w:hAnsi="Arial" w:cs="Arial"/>
          <w:color w:val="333333"/>
          <w:sz w:val="21"/>
          <w:szCs w:val="21"/>
        </w:rPr>
        <w:t>,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F86C77" w:rsidRDefault="00F86C77" w:rsidP="00F86C77">
      <w:pPr>
        <w:spacing w:line="345" w:lineRule="atLeast"/>
        <w:jc w:val="both"/>
        <w:rPr>
          <w:rFonts w:ascii="Arial" w:eastAsia="Times New Roman" w:hAnsi="Arial" w:cs="Arial"/>
          <w:color w:val="333333"/>
          <w:sz w:val="21"/>
          <w:szCs w:val="21"/>
        </w:rPr>
      </w:pPr>
    </w:p>
    <w:p w:rsidR="00F86C77" w:rsidRDefault="00F86C77" w:rsidP="00F86C77">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r>
    </w:p>
    <w:tbl>
      <w:tblPr>
        <w:tblW w:w="5071" w:type="dxa"/>
        <w:jc w:val="center"/>
        <w:tblCellMar>
          <w:top w:w="15" w:type="dxa"/>
          <w:left w:w="15" w:type="dxa"/>
          <w:bottom w:w="15" w:type="dxa"/>
          <w:right w:w="15" w:type="dxa"/>
        </w:tblCellMar>
        <w:tblLook w:val="04A0" w:firstRow="1" w:lastRow="0" w:firstColumn="1" w:lastColumn="0" w:noHBand="0" w:noVBand="1"/>
      </w:tblPr>
      <w:tblGrid>
        <w:gridCol w:w="8"/>
        <w:gridCol w:w="5063"/>
      </w:tblGrid>
      <w:tr w:rsidR="00F86C77" w:rsidTr="0060146C">
        <w:trPr>
          <w:trHeight w:val="13"/>
          <w:jc w:val="center"/>
        </w:trPr>
        <w:tc>
          <w:tcPr>
            <w:tcW w:w="0" w:type="auto"/>
            <w:tcMar>
              <w:top w:w="0" w:type="dxa"/>
              <w:left w:w="0" w:type="dxa"/>
              <w:bottom w:w="0" w:type="dxa"/>
              <w:right w:w="0" w:type="dxa"/>
            </w:tcMar>
            <w:hideMark/>
          </w:tcPr>
          <w:p w:rsidR="00F86C77" w:rsidRDefault="00F86C77" w:rsidP="0060146C">
            <w:pPr>
              <w:spacing w:line="345" w:lineRule="atLeast"/>
              <w:rPr>
                <w:rFonts w:ascii="Arial" w:eastAsia="Times New Roman" w:hAnsi="Arial" w:cs="Arial"/>
                <w:color w:val="333333"/>
                <w:sz w:val="2"/>
                <w:szCs w:val="21"/>
              </w:rPr>
            </w:pPr>
          </w:p>
        </w:tc>
        <w:tc>
          <w:tcPr>
            <w:tcW w:w="0" w:type="auto"/>
            <w:hideMark/>
          </w:tcPr>
          <w:p w:rsidR="00F86C77" w:rsidRDefault="00F86C77" w:rsidP="0060146C">
            <w:pPr>
              <w:spacing w:line="345" w:lineRule="atLeast"/>
              <w:rPr>
                <w:rFonts w:ascii="Arial" w:eastAsia="Times New Roman" w:hAnsi="Arial" w:cs="Arial"/>
                <w:color w:val="333333"/>
                <w:sz w:val="2"/>
                <w:szCs w:val="21"/>
              </w:rPr>
            </w:pPr>
          </w:p>
        </w:tc>
      </w:tr>
      <w:tr w:rsidR="00F86C77" w:rsidTr="0060146C">
        <w:trPr>
          <w:trHeight w:val="1916"/>
          <w:jc w:val="center"/>
        </w:trPr>
        <w:tc>
          <w:tcPr>
            <w:tcW w:w="0" w:type="auto"/>
            <w:tcMar>
              <w:top w:w="0" w:type="dxa"/>
              <w:left w:w="0" w:type="dxa"/>
              <w:bottom w:w="0" w:type="dxa"/>
              <w:right w:w="0" w:type="dxa"/>
            </w:tcMar>
            <w:hideMark/>
          </w:tcPr>
          <w:p w:rsidR="00F86C77" w:rsidRDefault="00F86C77" w:rsidP="0060146C">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F86C77" w:rsidRDefault="00F86C77" w:rsidP="0060146C">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Conducătorul unităţii,</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semnătura şi ştampila)</w:t>
            </w:r>
            <w:r>
              <w:rPr>
                <w:rFonts w:ascii="Arial" w:eastAsia="Times New Roman" w:hAnsi="Arial" w:cs="Arial"/>
                <w:color w:val="333333"/>
                <w:sz w:val="18"/>
                <w:szCs w:val="18"/>
              </w:rPr>
              <w:br/>
              <w:t>Direcţia/Serviciul cu atribuţii salarizare personal,</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r>
              <w:rPr>
                <w:rFonts w:ascii="Arial" w:eastAsia="Times New Roman" w:hAnsi="Arial" w:cs="Arial"/>
                <w:color w:val="333333"/>
                <w:sz w:val="18"/>
                <w:szCs w:val="18"/>
              </w:rPr>
              <w:br/>
            </w:r>
            <w:r>
              <w:rPr>
                <w:rFonts w:ascii="Arial" w:eastAsia="Times New Roman" w:hAnsi="Arial" w:cs="Arial"/>
                <w:color w:val="333333"/>
                <w:sz w:val="18"/>
                <w:szCs w:val="18"/>
              </w:rPr>
              <w:br/>
              <w:t>Întocmit</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p>
        </w:tc>
      </w:tr>
    </w:tbl>
    <w:p w:rsidR="00F86C77" w:rsidRDefault="00F86C77" w:rsidP="00F86C77">
      <w:pPr>
        <w:pStyle w:val="al"/>
        <w:spacing w:line="345" w:lineRule="atLeast"/>
        <w:rPr>
          <w:rFonts w:ascii="Arial" w:hAnsi="Arial" w:cs="Arial"/>
          <w:color w:val="333333"/>
          <w:sz w:val="21"/>
          <w:szCs w:val="21"/>
        </w:rPr>
      </w:pPr>
      <w:proofErr w:type="gramStart"/>
      <w:r>
        <w:rPr>
          <w:rStyle w:val="Strong"/>
          <w:rFonts w:ascii="Arial" w:hAnsi="Arial" w:cs="Arial"/>
          <w:color w:val="333333"/>
          <w:sz w:val="21"/>
          <w:szCs w:val="21"/>
        </w:rPr>
        <w:t>Menţiuni la anexa nr.</w:t>
      </w:r>
      <w:proofErr w:type="gramEnd"/>
      <w:r>
        <w:rPr>
          <w:rStyle w:val="Strong"/>
          <w:rFonts w:ascii="Arial" w:hAnsi="Arial" w:cs="Arial"/>
          <w:color w:val="333333"/>
          <w:sz w:val="21"/>
          <w:szCs w:val="21"/>
        </w:rPr>
        <w:t xml:space="preserve"> 11</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2)</w:t>
      </w:r>
      <w:r>
        <w:rPr>
          <w:rFonts w:ascii="Arial" w:hAnsi="Arial" w:cs="Arial"/>
          <w:color w:val="333333"/>
          <w:sz w:val="21"/>
          <w:szCs w:val="21"/>
        </w:rPr>
        <w:t xml:space="preserve"> Se </w:t>
      </w:r>
      <w:proofErr w:type="gramStart"/>
      <w:r>
        <w:rPr>
          <w:rFonts w:ascii="Arial" w:hAnsi="Arial" w:cs="Arial"/>
          <w:color w:val="333333"/>
          <w:sz w:val="21"/>
          <w:szCs w:val="21"/>
        </w:rPr>
        <w:t>va</w:t>
      </w:r>
      <w:proofErr w:type="gramEnd"/>
      <w:r>
        <w:rPr>
          <w:rFonts w:ascii="Arial" w:hAnsi="Arial" w:cs="Arial"/>
          <w:color w:val="333333"/>
          <w:sz w:val="21"/>
          <w:szCs w:val="21"/>
        </w:rPr>
        <w:t xml:space="preserve"> completa în funcţie de specificul activităţilor desfăşurate de fiecare caz în parte, în situaţia activităţilor care se regăsesc la art. </w:t>
      </w:r>
      <w:proofErr w:type="gramStart"/>
      <w:r>
        <w:rPr>
          <w:rFonts w:ascii="Arial" w:hAnsi="Arial" w:cs="Arial"/>
          <w:color w:val="333333"/>
          <w:sz w:val="21"/>
          <w:szCs w:val="21"/>
        </w:rPr>
        <w:t>28 alin.</w:t>
      </w:r>
      <w:proofErr w:type="gramEnd"/>
      <w:r>
        <w:rPr>
          <w:rFonts w:ascii="Arial" w:hAnsi="Arial" w:cs="Arial"/>
          <w:color w:val="333333"/>
          <w:sz w:val="21"/>
          <w:szCs w:val="21"/>
        </w:rPr>
        <w:t xml:space="preserve"> (1) </w:t>
      </w:r>
      <w:hyperlink r:id="rId10" w:anchor="p-551279738" w:tgtFrame="_blank" w:history="1">
        <w:proofErr w:type="gramStart"/>
        <w:r>
          <w:rPr>
            <w:rStyle w:val="Hyperlink"/>
            <w:rFonts w:ascii="Arial" w:hAnsi="Arial" w:cs="Arial"/>
            <w:sz w:val="21"/>
            <w:szCs w:val="21"/>
          </w:rPr>
          <w:t>lit</w:t>
        </w:r>
        <w:proofErr w:type="gramEnd"/>
        <w:r>
          <w:rPr>
            <w:rStyle w:val="Hyperlink"/>
            <w:rFonts w:ascii="Arial" w:hAnsi="Arial" w:cs="Arial"/>
            <w:sz w:val="21"/>
            <w:szCs w:val="21"/>
          </w:rPr>
          <w:t>. f)</w:t>
        </w:r>
      </w:hyperlink>
      <w:r>
        <w:rPr>
          <w:rFonts w:ascii="Arial" w:hAnsi="Arial" w:cs="Arial"/>
          <w:color w:val="333333"/>
          <w:sz w:val="21"/>
          <w:szCs w:val="21"/>
        </w:rPr>
        <w:t xml:space="preserve"> -</w:t>
      </w:r>
      <w:hyperlink r:id="rId11" w:anchor="p-551279742" w:tgtFrame="_blank" w:history="1">
        <w:r>
          <w:rPr>
            <w:rStyle w:val="Hyperlink"/>
            <w:rFonts w:ascii="Arial" w:hAnsi="Arial" w:cs="Arial"/>
            <w:sz w:val="21"/>
            <w:szCs w:val="21"/>
          </w:rPr>
          <w:t>j)</w:t>
        </w:r>
      </w:hyperlink>
      <w:r>
        <w:rPr>
          <w:rFonts w:ascii="Arial" w:hAnsi="Arial" w:cs="Arial"/>
          <w:color w:val="333333"/>
          <w:sz w:val="21"/>
          <w:szCs w:val="21"/>
        </w:rPr>
        <w:t xml:space="preserve"> din lege, după cum urmează:</w:t>
      </w:r>
    </w:p>
    <w:p w:rsidR="00F86C77" w:rsidRDefault="00F86C77" w:rsidP="00F86C77">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pentru</w:t>
      </w:r>
      <w:proofErr w:type="gramEnd"/>
      <w:r>
        <w:rPr>
          <w:rFonts w:ascii="Arial" w:eastAsia="Times New Roman" w:hAnsi="Arial" w:cs="Arial"/>
          <w:color w:val="333333"/>
          <w:sz w:val="21"/>
          <w:szCs w:val="21"/>
        </w:rPr>
        <w:t xml:space="preserve"> litera f): Se vor menţiona doar activităţile din industria de armament desfăşurate de persoana fizică care sunt prevăzute la art. </w:t>
      </w:r>
      <w:proofErr w:type="gramStart"/>
      <w:r>
        <w:rPr>
          <w:rFonts w:ascii="Arial" w:eastAsia="Times New Roman" w:hAnsi="Arial" w:cs="Arial"/>
          <w:color w:val="333333"/>
          <w:sz w:val="21"/>
          <w:szCs w:val="21"/>
        </w:rPr>
        <w:t>28 alin.</w:t>
      </w:r>
      <w:proofErr w:type="gramEnd"/>
      <w:r>
        <w:rPr>
          <w:rFonts w:ascii="Arial" w:eastAsia="Times New Roman" w:hAnsi="Arial" w:cs="Arial"/>
          <w:color w:val="333333"/>
          <w:sz w:val="21"/>
          <w:szCs w:val="21"/>
        </w:rPr>
        <w:t xml:space="preserve"> (1) </w:t>
      </w:r>
      <w:hyperlink r:id="rId12" w:anchor="p-551279738" w:tgtFrame="_blank" w:history="1">
        <w:proofErr w:type="gramStart"/>
        <w:r>
          <w:rPr>
            <w:rStyle w:val="Hyperlink"/>
            <w:rFonts w:ascii="Arial" w:eastAsia="Times New Roman" w:hAnsi="Arial" w:cs="Arial"/>
            <w:sz w:val="21"/>
            <w:szCs w:val="21"/>
          </w:rPr>
          <w:t>lit</w:t>
        </w:r>
        <w:proofErr w:type="gramEnd"/>
        <w:r>
          <w:rPr>
            <w:rStyle w:val="Hyperlink"/>
            <w:rFonts w:ascii="Arial" w:eastAsia="Times New Roman" w:hAnsi="Arial" w:cs="Arial"/>
            <w:sz w:val="21"/>
            <w:szCs w:val="21"/>
          </w:rPr>
          <w:t>. f)</w:t>
        </w:r>
      </w:hyperlink>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din</w:t>
      </w:r>
      <w:proofErr w:type="gramEnd"/>
      <w:r>
        <w:rPr>
          <w:rFonts w:ascii="Arial" w:eastAsia="Times New Roman" w:hAnsi="Arial" w:cs="Arial"/>
          <w:color w:val="333333"/>
          <w:sz w:val="21"/>
          <w:szCs w:val="21"/>
        </w:rPr>
        <w:t xml:space="preserve"> lege.</w:t>
      </w:r>
    </w:p>
    <w:p w:rsidR="00F86C77" w:rsidRDefault="00F86C77" w:rsidP="00F86C77">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pentru</w:t>
      </w:r>
      <w:proofErr w:type="gramEnd"/>
      <w:r>
        <w:rPr>
          <w:rFonts w:ascii="Arial" w:eastAsia="Times New Roman" w:hAnsi="Arial" w:cs="Arial"/>
          <w:color w:val="333333"/>
          <w:sz w:val="21"/>
          <w:szCs w:val="21"/>
        </w:rPr>
        <w:t xml:space="preserve"> litera g): Se vor menţiona doar activităţile din sectorul construcţii nave desfăşurate de persoana fizică, în interiorul navei, care sunt prevăzute la art. </w:t>
      </w:r>
      <w:proofErr w:type="gramStart"/>
      <w:r>
        <w:rPr>
          <w:rFonts w:ascii="Arial" w:eastAsia="Times New Roman" w:hAnsi="Arial" w:cs="Arial"/>
          <w:color w:val="333333"/>
          <w:sz w:val="21"/>
          <w:szCs w:val="21"/>
        </w:rPr>
        <w:t>28 alin.</w:t>
      </w:r>
      <w:proofErr w:type="gramEnd"/>
      <w:r>
        <w:rPr>
          <w:rFonts w:ascii="Arial" w:eastAsia="Times New Roman" w:hAnsi="Arial" w:cs="Arial"/>
          <w:color w:val="333333"/>
          <w:sz w:val="21"/>
          <w:szCs w:val="21"/>
        </w:rPr>
        <w:t xml:space="preserve"> (1) </w:t>
      </w:r>
      <w:hyperlink r:id="rId13" w:anchor="p-551279739" w:tgtFrame="_blank" w:history="1">
        <w:proofErr w:type="gramStart"/>
        <w:r>
          <w:rPr>
            <w:rStyle w:val="Hyperlink"/>
            <w:rFonts w:ascii="Arial" w:eastAsia="Times New Roman" w:hAnsi="Arial" w:cs="Arial"/>
            <w:sz w:val="21"/>
            <w:szCs w:val="21"/>
          </w:rPr>
          <w:t>lit</w:t>
        </w:r>
        <w:proofErr w:type="gramEnd"/>
        <w:r>
          <w:rPr>
            <w:rStyle w:val="Hyperlink"/>
            <w:rFonts w:ascii="Arial" w:eastAsia="Times New Roman" w:hAnsi="Arial" w:cs="Arial"/>
            <w:sz w:val="21"/>
            <w:szCs w:val="21"/>
          </w:rPr>
          <w:t>. g)</w:t>
        </w:r>
      </w:hyperlink>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din</w:t>
      </w:r>
      <w:proofErr w:type="gramEnd"/>
      <w:r>
        <w:rPr>
          <w:rFonts w:ascii="Arial" w:eastAsia="Times New Roman" w:hAnsi="Arial" w:cs="Arial"/>
          <w:color w:val="333333"/>
          <w:sz w:val="21"/>
          <w:szCs w:val="21"/>
        </w:rPr>
        <w:t xml:space="preserve"> lege.</w:t>
      </w:r>
    </w:p>
    <w:p w:rsidR="00F86C77" w:rsidRDefault="00F86C77" w:rsidP="00F86C77">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pentru litera h): Se va menţiona în clar activitatea desfăşurată de persoana fizică implicată direct şi nemijlocit în utilizarea procedeelor şi utilajelor specifice producţiei energiei electrice, în activităţile de producţie a energiei electrice în termocentralele pe bază de cărbune, incluzând unităţile de extracţie a cărbunelui prevăzute la art. </w:t>
      </w:r>
      <w:proofErr w:type="gramStart"/>
      <w:r>
        <w:rPr>
          <w:rFonts w:ascii="Arial" w:eastAsia="Times New Roman" w:hAnsi="Arial" w:cs="Arial"/>
          <w:color w:val="333333"/>
          <w:sz w:val="21"/>
          <w:szCs w:val="21"/>
        </w:rPr>
        <w:t>28 alin.</w:t>
      </w:r>
      <w:proofErr w:type="gramEnd"/>
      <w:r>
        <w:rPr>
          <w:rFonts w:ascii="Arial" w:eastAsia="Times New Roman" w:hAnsi="Arial" w:cs="Arial"/>
          <w:color w:val="333333"/>
          <w:sz w:val="21"/>
          <w:szCs w:val="21"/>
        </w:rPr>
        <w:t xml:space="preserve"> (1) </w:t>
      </w:r>
      <w:hyperlink r:id="rId14" w:anchor="p-551279740" w:tgtFrame="_blank" w:history="1">
        <w:proofErr w:type="gramStart"/>
        <w:r>
          <w:rPr>
            <w:rStyle w:val="Hyperlink"/>
            <w:rFonts w:ascii="Arial" w:eastAsia="Times New Roman" w:hAnsi="Arial" w:cs="Arial"/>
            <w:sz w:val="21"/>
            <w:szCs w:val="21"/>
          </w:rPr>
          <w:t>lit</w:t>
        </w:r>
        <w:proofErr w:type="gramEnd"/>
        <w:r>
          <w:rPr>
            <w:rStyle w:val="Hyperlink"/>
            <w:rFonts w:ascii="Arial" w:eastAsia="Times New Roman" w:hAnsi="Arial" w:cs="Arial"/>
            <w:sz w:val="21"/>
            <w:szCs w:val="21"/>
          </w:rPr>
          <w:t>. h)</w:t>
        </w:r>
      </w:hyperlink>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din</w:t>
      </w:r>
      <w:proofErr w:type="gramEnd"/>
      <w:r>
        <w:rPr>
          <w:rFonts w:ascii="Arial" w:eastAsia="Times New Roman" w:hAnsi="Arial" w:cs="Arial"/>
          <w:color w:val="333333"/>
          <w:sz w:val="21"/>
          <w:szCs w:val="21"/>
        </w:rPr>
        <w:t xml:space="preserve"> lege.</w:t>
      </w:r>
    </w:p>
    <w:p w:rsidR="00F86C77" w:rsidRDefault="00F86C77" w:rsidP="00F86C77">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pentru</w:t>
      </w:r>
      <w:proofErr w:type="gramEnd"/>
      <w:r>
        <w:rPr>
          <w:rFonts w:ascii="Arial" w:eastAsia="Times New Roman" w:hAnsi="Arial" w:cs="Arial"/>
          <w:color w:val="333333"/>
          <w:sz w:val="21"/>
          <w:szCs w:val="21"/>
        </w:rPr>
        <w:t xml:space="preserve"> litera i): Se vor menţiona doar activităţile din sectorul construcţii maşini desfăşurate de persoana fizică care sunt prevăzute la art. </w:t>
      </w:r>
      <w:proofErr w:type="gramStart"/>
      <w:r>
        <w:rPr>
          <w:rFonts w:ascii="Arial" w:eastAsia="Times New Roman" w:hAnsi="Arial" w:cs="Arial"/>
          <w:color w:val="333333"/>
          <w:sz w:val="21"/>
          <w:szCs w:val="21"/>
        </w:rPr>
        <w:t>28 alin.</w:t>
      </w:r>
      <w:proofErr w:type="gramEnd"/>
      <w:r>
        <w:rPr>
          <w:rFonts w:ascii="Arial" w:eastAsia="Times New Roman" w:hAnsi="Arial" w:cs="Arial"/>
          <w:color w:val="333333"/>
          <w:sz w:val="21"/>
          <w:szCs w:val="21"/>
        </w:rPr>
        <w:t xml:space="preserve"> (1) </w:t>
      </w:r>
      <w:hyperlink r:id="rId15" w:anchor="p-551279741" w:tgtFrame="_blank" w:history="1">
        <w:proofErr w:type="gramStart"/>
        <w:r>
          <w:rPr>
            <w:rStyle w:val="Hyperlink"/>
            <w:rFonts w:ascii="Arial" w:eastAsia="Times New Roman" w:hAnsi="Arial" w:cs="Arial"/>
            <w:sz w:val="21"/>
            <w:szCs w:val="21"/>
          </w:rPr>
          <w:t>lit</w:t>
        </w:r>
        <w:proofErr w:type="gramEnd"/>
        <w:r>
          <w:rPr>
            <w:rStyle w:val="Hyperlink"/>
            <w:rFonts w:ascii="Arial" w:eastAsia="Times New Roman" w:hAnsi="Arial" w:cs="Arial"/>
            <w:sz w:val="21"/>
            <w:szCs w:val="21"/>
          </w:rPr>
          <w:t>. i)</w:t>
        </w:r>
      </w:hyperlink>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din</w:t>
      </w:r>
      <w:proofErr w:type="gramEnd"/>
      <w:r>
        <w:rPr>
          <w:rFonts w:ascii="Arial" w:eastAsia="Times New Roman" w:hAnsi="Arial" w:cs="Arial"/>
          <w:color w:val="333333"/>
          <w:sz w:val="21"/>
          <w:szCs w:val="21"/>
        </w:rPr>
        <w:t xml:space="preserve"> lege.</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OBSERVAŢII: Obligatoriu a se specifica dacă forjarea pieselor s-</w:t>
      </w:r>
      <w:proofErr w:type="gramStart"/>
      <w:r>
        <w:rPr>
          <w:rFonts w:ascii="Arial" w:hAnsi="Arial" w:cs="Arial"/>
          <w:color w:val="333333"/>
          <w:sz w:val="21"/>
          <w:szCs w:val="21"/>
        </w:rPr>
        <w:t>a</w:t>
      </w:r>
      <w:proofErr w:type="gramEnd"/>
      <w:r>
        <w:rPr>
          <w:rFonts w:ascii="Arial" w:hAnsi="Arial" w:cs="Arial"/>
          <w:color w:val="333333"/>
          <w:sz w:val="21"/>
          <w:szCs w:val="21"/>
        </w:rPr>
        <w:t xml:space="preserve"> efectuat pe ciocane de peste 2 tone forţă.</w:t>
      </w:r>
    </w:p>
    <w:p w:rsidR="00F86C77" w:rsidRDefault="00F86C77" w:rsidP="00F86C77">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pentru</w:t>
      </w:r>
      <w:proofErr w:type="gramEnd"/>
      <w:r>
        <w:rPr>
          <w:rFonts w:ascii="Arial" w:eastAsia="Times New Roman" w:hAnsi="Arial" w:cs="Arial"/>
          <w:color w:val="333333"/>
          <w:sz w:val="21"/>
          <w:szCs w:val="21"/>
        </w:rPr>
        <w:t xml:space="preserve"> litera j): Se vor menţiona doar activităţile de producţie din unităţile de producţie ale minelor de minereuri, pentru personalul implicat direct şi nemijlocit în utilizarea procedeelor şi utilajelor specifice extracţiei minereurilor, numai pentru funcţiile expres specificate la art. </w:t>
      </w:r>
      <w:proofErr w:type="gramStart"/>
      <w:r>
        <w:rPr>
          <w:rFonts w:ascii="Arial" w:eastAsia="Times New Roman" w:hAnsi="Arial" w:cs="Arial"/>
          <w:color w:val="333333"/>
          <w:sz w:val="21"/>
          <w:szCs w:val="21"/>
        </w:rPr>
        <w:t>28 alin.</w:t>
      </w:r>
      <w:proofErr w:type="gramEnd"/>
      <w:r>
        <w:rPr>
          <w:rFonts w:ascii="Arial" w:eastAsia="Times New Roman" w:hAnsi="Arial" w:cs="Arial"/>
          <w:color w:val="333333"/>
          <w:sz w:val="21"/>
          <w:szCs w:val="21"/>
        </w:rPr>
        <w:t xml:space="preserve"> (1) </w:t>
      </w:r>
      <w:hyperlink r:id="rId16" w:anchor="p-551279742" w:tgtFrame="_blank" w:history="1">
        <w:proofErr w:type="gramStart"/>
        <w:r>
          <w:rPr>
            <w:rStyle w:val="Hyperlink"/>
            <w:rFonts w:ascii="Arial" w:eastAsia="Times New Roman" w:hAnsi="Arial" w:cs="Arial"/>
            <w:sz w:val="21"/>
            <w:szCs w:val="21"/>
          </w:rPr>
          <w:t>lit</w:t>
        </w:r>
        <w:proofErr w:type="gramEnd"/>
        <w:r>
          <w:rPr>
            <w:rStyle w:val="Hyperlink"/>
            <w:rFonts w:ascii="Arial" w:eastAsia="Times New Roman" w:hAnsi="Arial" w:cs="Arial"/>
            <w:sz w:val="21"/>
            <w:szCs w:val="21"/>
          </w:rPr>
          <w:t>. j)</w:t>
        </w:r>
      </w:hyperlink>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din</w:t>
      </w:r>
      <w:proofErr w:type="gramEnd"/>
      <w:r>
        <w:rPr>
          <w:rFonts w:ascii="Arial" w:eastAsia="Times New Roman" w:hAnsi="Arial" w:cs="Arial"/>
          <w:color w:val="333333"/>
          <w:sz w:val="21"/>
          <w:szCs w:val="21"/>
        </w:rPr>
        <w:t xml:space="preserve"> lege.</w:t>
      </w:r>
    </w:p>
    <w:p w:rsidR="00F86C77" w:rsidRDefault="00F86C77" w:rsidP="00F86C77">
      <w:pPr>
        <w:pStyle w:val="al"/>
        <w:spacing w:line="345" w:lineRule="atLeast"/>
        <w:rPr>
          <w:rFonts w:ascii="Arial" w:hAnsi="Arial" w:cs="Arial"/>
          <w:color w:val="333333"/>
          <w:sz w:val="21"/>
          <w:szCs w:val="21"/>
        </w:rPr>
      </w:pPr>
      <w:r>
        <w:rPr>
          <w:rFonts w:ascii="Arial" w:hAnsi="Arial" w:cs="Arial"/>
          <w:color w:val="333333"/>
          <w:sz w:val="21"/>
          <w:szCs w:val="21"/>
        </w:rPr>
        <w:t xml:space="preserve">OBSERVAŢII: Se vor menţiona în clar şi funcţiile avute, iar adeverinţele se vor elibera doar pentru funcţiile expres specificate la art. </w:t>
      </w:r>
      <w:proofErr w:type="gramStart"/>
      <w:r>
        <w:rPr>
          <w:rFonts w:ascii="Arial" w:hAnsi="Arial" w:cs="Arial"/>
          <w:color w:val="333333"/>
          <w:sz w:val="21"/>
          <w:szCs w:val="21"/>
        </w:rPr>
        <w:t>28 alin.</w:t>
      </w:r>
      <w:proofErr w:type="gramEnd"/>
      <w:r>
        <w:rPr>
          <w:rFonts w:ascii="Arial" w:hAnsi="Arial" w:cs="Arial"/>
          <w:color w:val="333333"/>
          <w:sz w:val="21"/>
          <w:szCs w:val="21"/>
        </w:rPr>
        <w:t xml:space="preserve"> (1) </w:t>
      </w:r>
      <w:hyperlink r:id="rId17" w:anchor="p-551279742" w:tgtFrame="_blank" w:history="1">
        <w:proofErr w:type="gramStart"/>
        <w:r>
          <w:rPr>
            <w:rStyle w:val="Hyperlink"/>
            <w:rFonts w:ascii="Arial" w:hAnsi="Arial" w:cs="Arial"/>
            <w:sz w:val="21"/>
            <w:szCs w:val="21"/>
          </w:rPr>
          <w:t>lit</w:t>
        </w:r>
        <w:proofErr w:type="gramEnd"/>
        <w:r>
          <w:rPr>
            <w:rStyle w:val="Hyperlink"/>
            <w:rFonts w:ascii="Arial" w:hAnsi="Arial" w:cs="Arial"/>
            <w:sz w:val="21"/>
            <w:szCs w:val="21"/>
          </w:rPr>
          <w:t>. j)</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w:t>
      </w:r>
    </w:p>
    <w:p w:rsidR="00CE2755" w:rsidRDefault="00CE2755">
      <w:bookmarkStart w:id="0" w:name="_GoBack"/>
      <w:bookmarkEnd w:id="0"/>
    </w:p>
    <w:sectPr w:rsidR="00CE2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43"/>
    <w:rsid w:val="00921D43"/>
    <w:rsid w:val="00CE2755"/>
    <w:rsid w:val="00F8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77"/>
    <w:rPr>
      <w:rFonts w:eastAsiaTheme="minorEastAsia"/>
    </w:rPr>
  </w:style>
  <w:style w:type="paragraph" w:styleId="Heading4">
    <w:name w:val="heading 4"/>
    <w:basedOn w:val="Normal"/>
    <w:link w:val="Heading4Char"/>
    <w:uiPriority w:val="9"/>
    <w:qFormat/>
    <w:rsid w:val="00F86C77"/>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6C77"/>
    <w:rPr>
      <w:rFonts w:ascii="Times New Roman" w:eastAsiaTheme="minorEastAsia" w:hAnsi="Times New Roman" w:cs="Times New Roman"/>
      <w:b/>
      <w:bCs/>
      <w:sz w:val="24"/>
      <w:szCs w:val="24"/>
    </w:rPr>
  </w:style>
  <w:style w:type="paragraph" w:customStyle="1" w:styleId="al">
    <w:name w:val="a_l"/>
    <w:basedOn w:val="Normal"/>
    <w:rsid w:val="00F86C77"/>
    <w:pPr>
      <w:spacing w:after="0" w:line="240" w:lineRule="auto"/>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F86C77"/>
    <w:rPr>
      <w:color w:val="0000FF"/>
      <w:u w:val="single"/>
    </w:rPr>
  </w:style>
  <w:style w:type="character" w:styleId="Strong">
    <w:name w:val="Strong"/>
    <w:basedOn w:val="DefaultParagraphFont"/>
    <w:uiPriority w:val="22"/>
    <w:qFormat/>
    <w:rsid w:val="00F86C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77"/>
    <w:rPr>
      <w:rFonts w:eastAsiaTheme="minorEastAsia"/>
    </w:rPr>
  </w:style>
  <w:style w:type="paragraph" w:styleId="Heading4">
    <w:name w:val="heading 4"/>
    <w:basedOn w:val="Normal"/>
    <w:link w:val="Heading4Char"/>
    <w:uiPriority w:val="9"/>
    <w:qFormat/>
    <w:rsid w:val="00F86C77"/>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6C77"/>
    <w:rPr>
      <w:rFonts w:ascii="Times New Roman" w:eastAsiaTheme="minorEastAsia" w:hAnsi="Times New Roman" w:cs="Times New Roman"/>
      <w:b/>
      <w:bCs/>
      <w:sz w:val="24"/>
      <w:szCs w:val="24"/>
    </w:rPr>
  </w:style>
  <w:style w:type="paragraph" w:customStyle="1" w:styleId="al">
    <w:name w:val="a_l"/>
    <w:basedOn w:val="Normal"/>
    <w:rsid w:val="00F86C77"/>
    <w:pPr>
      <w:spacing w:after="0" w:line="240" w:lineRule="auto"/>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F86C77"/>
    <w:rPr>
      <w:color w:val="0000FF"/>
      <w:u w:val="single"/>
    </w:rPr>
  </w:style>
  <w:style w:type="character" w:styleId="Strong">
    <w:name w:val="Strong"/>
    <w:basedOn w:val="DefaultParagraphFont"/>
    <w:uiPriority w:val="22"/>
    <w:qFormat/>
    <w:rsid w:val="00F86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y4dqnjv/ordinul-nr-50-1990-pentru-precizarea-locurilor-de-munca-activitatilor-si-categoriilor-profesionale-cu-conditii-deosebite-care-se-incadreaza-in-grupele-i-si-ii-de-munca-in-vederea-pensionarii?d=2024-08-19" TargetMode="External"/><Relationship Id="rId13" Type="http://schemas.openxmlformats.org/officeDocument/2006/relationships/hyperlink" Target="http://lege5.ro/App/Document/ge2dknrrge2dm/legea-nr-360-2023-privind-sistemul-public-de-pensii?pid=551279739&amp;d=2024-08-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e5.ro/App/Document/ge2dknrrge2dm/legea-nr-360-2023-privind-sistemul-public-de-pensii?pid=551280769&amp;d=2024-08-19" TargetMode="External"/><Relationship Id="rId12" Type="http://schemas.openxmlformats.org/officeDocument/2006/relationships/hyperlink" Target="http://lege5.ro/App/Document/ge2dknrrge2dm/legea-nr-360-2023-privind-sistemul-public-de-pensii?pid=551279738&amp;d=2024-08-19" TargetMode="External"/><Relationship Id="rId17" Type="http://schemas.openxmlformats.org/officeDocument/2006/relationships/hyperlink" Target="http://lege5.ro/App/Document/ge2dknrrge2dm/legea-nr-360-2023-privind-sistemul-public-de-pensii?pid=551279742&amp;d=2024-08-19" TargetMode="External"/><Relationship Id="rId2" Type="http://schemas.microsoft.com/office/2007/relationships/stylesWithEffects" Target="stylesWithEffects.xml"/><Relationship Id="rId16" Type="http://schemas.openxmlformats.org/officeDocument/2006/relationships/hyperlink" Target="http://lege5.ro/App/Document/ge2dknrrge2dm/legea-nr-360-2023-privind-sistemul-public-de-pensii?pid=551279742&amp;d=2024-08-19" TargetMode="External"/><Relationship Id="rId1" Type="http://schemas.openxmlformats.org/officeDocument/2006/relationships/styles" Target="styles.xml"/><Relationship Id="rId6" Type="http://schemas.openxmlformats.org/officeDocument/2006/relationships/hyperlink" Target="http://lege5.ro/App/Document/ge2dknrrge2dm/legea-nr-360-2023-privind-sistemul-public-de-pensii?pid=551280339&amp;d=2024-08-19" TargetMode="External"/><Relationship Id="rId11" Type="http://schemas.openxmlformats.org/officeDocument/2006/relationships/hyperlink" Target="http://lege5.ro/App/Document/ge2dknrrge2dm/legea-nr-360-2023-privind-sistemul-public-de-pensii?pid=551279742&amp;d=2024-08-19" TargetMode="External"/><Relationship Id="rId5" Type="http://schemas.openxmlformats.org/officeDocument/2006/relationships/hyperlink" Target="http://lege5.ro/App/Document/ge2dknrrge2dm/legea-nr-360-2023-privind-sistemul-public-de-pensii?pid=551279732&amp;d=2024-08-19" TargetMode="External"/><Relationship Id="rId15" Type="http://schemas.openxmlformats.org/officeDocument/2006/relationships/hyperlink" Target="http://lege5.ro/App/Document/ge2dknrrge2dm/legea-nr-360-2023-privind-sistemul-public-de-pensii?pid=551279741&amp;d=2024-08-19" TargetMode="External"/><Relationship Id="rId10" Type="http://schemas.openxmlformats.org/officeDocument/2006/relationships/hyperlink" Target="http://lege5.ro/App/Document/ge2dknrrge2dm/legea-nr-360-2023-privind-sistemul-public-de-pensii?pid=551279738&amp;d=2024-08-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e5.ro/App/Document/gezdmnrzgi/codul-penal-din-2009?d=2024-08-19" TargetMode="External"/><Relationship Id="rId14" Type="http://schemas.openxmlformats.org/officeDocument/2006/relationships/hyperlink" Target="http://lege5.ro/App/Document/ge2dknrrge2dm/legea-nr-360-2023-privind-sistemul-public-de-pensii?pid=551279740&amp;d=2024-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0</DocSecurity>
  <Lines>47</Lines>
  <Paragraphs>13</Paragraphs>
  <ScaleCrop>false</ScaleCrop>
  <Company>Grizli777</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Camelia Iordan</cp:lastModifiedBy>
  <cp:revision>2</cp:revision>
  <dcterms:created xsi:type="dcterms:W3CDTF">2024-08-20T08:04:00Z</dcterms:created>
  <dcterms:modified xsi:type="dcterms:W3CDTF">2024-08-20T08:04:00Z</dcterms:modified>
</cp:coreProperties>
</file>