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ECA" w:rsidRPr="00EC2ECA" w:rsidRDefault="00EC2ECA" w:rsidP="00EC2ECA">
      <w:pPr>
        <w:spacing w:after="0" w:line="240" w:lineRule="auto"/>
        <w:jc w:val="right"/>
        <w:rPr>
          <w:rFonts w:asciiTheme="majorHAnsi" w:eastAsia="Times New Roman" w:hAnsiTheme="majorHAnsi" w:cs="Times New Roman"/>
          <w:sz w:val="24"/>
          <w:szCs w:val="24"/>
          <w:lang w:val="ro-RO"/>
        </w:rPr>
      </w:pPr>
      <w:r w:rsidRPr="00EC2ECA">
        <w:rPr>
          <w:rFonts w:asciiTheme="majorHAnsi" w:eastAsia="Times New Roman" w:hAnsiTheme="majorHAnsi" w:cs="Times New Roman"/>
          <w:b/>
          <w:bCs/>
          <w:sz w:val="24"/>
          <w:szCs w:val="24"/>
          <w:lang w:val="ro-RO"/>
        </w:rPr>
        <w:t>ANEXA Nr. 15</w:t>
      </w:r>
      <w:r w:rsidRPr="00EC2ECA">
        <w:rPr>
          <w:rFonts w:asciiTheme="majorHAnsi" w:eastAsia="Times New Roman" w:hAnsiTheme="majorHAnsi" w:cs="Times New Roman"/>
          <w:sz w:val="24"/>
          <w:szCs w:val="24"/>
          <w:lang w:val="ro-RO"/>
        </w:rPr>
        <w:t xml:space="preserve">   </w:t>
      </w:r>
    </w:p>
    <w:p w:rsidR="00EC2ECA" w:rsidRPr="00EC2ECA" w:rsidRDefault="00EC2ECA" w:rsidP="00EC2ECA">
      <w:pPr>
        <w:spacing w:after="0" w:line="240" w:lineRule="auto"/>
        <w:rPr>
          <w:rFonts w:asciiTheme="majorHAnsi" w:eastAsia="Times New Roman" w:hAnsiTheme="majorHAnsi" w:cs="Times New Roman"/>
          <w:sz w:val="24"/>
          <w:szCs w:val="24"/>
          <w:lang w:val="ro-RO"/>
        </w:rPr>
      </w:pPr>
    </w:p>
    <w:p w:rsidR="00016D72" w:rsidRPr="00065182" w:rsidRDefault="00EC2ECA" w:rsidP="00016D72">
      <w:pPr>
        <w:spacing w:after="0" w:line="240" w:lineRule="auto"/>
        <w:jc w:val="both"/>
        <w:rPr>
          <w:rFonts w:asciiTheme="majorHAnsi" w:eastAsia="Times New Roman" w:hAnsiTheme="majorHAnsi" w:cs="Times New Roman"/>
          <w:b/>
          <w:sz w:val="24"/>
          <w:szCs w:val="24"/>
          <w:lang w:val="ro-RO"/>
        </w:rPr>
      </w:pPr>
      <w:r w:rsidRPr="00EC2ECA">
        <w:rPr>
          <w:rFonts w:asciiTheme="majorHAnsi" w:eastAsia="Times New Roman" w:hAnsiTheme="majorHAnsi" w:cs="Times New Roman"/>
          <w:sz w:val="24"/>
          <w:szCs w:val="24"/>
          <w:lang w:val="ro-RO"/>
        </w:rPr>
        <w:t> </w:t>
      </w:r>
      <w:r w:rsidR="00016D72" w:rsidRPr="00065182">
        <w:rPr>
          <w:rFonts w:asciiTheme="majorHAnsi" w:eastAsia="Times New Roman" w:hAnsiTheme="majorHAnsi" w:cs="Times New Roman"/>
          <w:b/>
          <w:sz w:val="24"/>
          <w:szCs w:val="24"/>
          <w:lang w:val="ro-RO"/>
        </w:rPr>
        <w:t xml:space="preserve">  </w:t>
      </w:r>
      <w:r w:rsidR="00016D72" w:rsidRPr="008F32AA">
        <w:rPr>
          <w:rFonts w:asciiTheme="majorHAnsi" w:eastAsia="Times New Roman" w:hAnsiTheme="majorHAnsi" w:cs="Times New Roman"/>
          <w:b/>
          <w:sz w:val="24"/>
          <w:szCs w:val="24"/>
          <w:lang w:val="ro-RO"/>
        </w:rPr>
        <w:t>CASA NAŢIONALĂ DE PENSII PUBLICE</w:t>
      </w:r>
      <w:r w:rsidR="00016D72" w:rsidRPr="00065182">
        <w:rPr>
          <w:rFonts w:asciiTheme="majorHAnsi" w:eastAsia="Times New Roman" w:hAnsiTheme="majorHAnsi" w:cs="Times New Roman"/>
          <w:b/>
          <w:sz w:val="24"/>
          <w:szCs w:val="24"/>
          <w:lang w:val="ro-RO"/>
        </w:rPr>
        <w:t xml:space="preserve">  </w:t>
      </w:r>
    </w:p>
    <w:p w:rsidR="00016D72" w:rsidRPr="00065182" w:rsidRDefault="00016D72" w:rsidP="00016D72">
      <w:pPr>
        <w:spacing w:after="0" w:line="240" w:lineRule="auto"/>
        <w:jc w:val="both"/>
        <w:rPr>
          <w:rFonts w:asciiTheme="majorHAnsi" w:eastAsia="Times New Roman" w:hAnsiTheme="majorHAnsi" w:cs="Times New Roman"/>
          <w:b/>
          <w:sz w:val="24"/>
          <w:szCs w:val="24"/>
          <w:lang w:val="ro-RO"/>
        </w:rPr>
      </w:pPr>
      <w:r w:rsidRPr="00065182">
        <w:rPr>
          <w:rFonts w:asciiTheme="majorHAnsi" w:eastAsia="Times New Roman" w:hAnsiTheme="majorHAnsi" w:cs="Times New Roman"/>
          <w:b/>
          <w:sz w:val="24"/>
          <w:szCs w:val="24"/>
          <w:lang w:val="ro-RO"/>
        </w:rPr>
        <w:t xml:space="preserve">    </w:t>
      </w:r>
      <w:r w:rsidRPr="008F32AA">
        <w:rPr>
          <w:rFonts w:asciiTheme="majorHAnsi" w:eastAsia="Times New Roman" w:hAnsiTheme="majorHAnsi" w:cs="Times New Roman"/>
          <w:b/>
          <w:sz w:val="24"/>
          <w:szCs w:val="24"/>
          <w:lang w:val="ro-RO"/>
        </w:rPr>
        <w:t>CASA TERITORIALĂ DE PENSII ARGEȘ</w:t>
      </w:r>
      <w:r w:rsidRPr="00065182">
        <w:rPr>
          <w:rFonts w:asciiTheme="majorHAnsi" w:eastAsia="Times New Roman" w:hAnsiTheme="majorHAnsi" w:cs="Times New Roman"/>
          <w:b/>
          <w:sz w:val="24"/>
          <w:szCs w:val="24"/>
          <w:lang w:val="ro-RO"/>
        </w:rPr>
        <w:t xml:space="preserve">  </w:t>
      </w:r>
    </w:p>
    <w:p w:rsidR="00016D72" w:rsidRPr="00065182" w:rsidRDefault="00016D72" w:rsidP="00016D72">
      <w:pPr>
        <w:spacing w:after="0" w:line="240" w:lineRule="auto"/>
        <w:jc w:val="both"/>
        <w:rPr>
          <w:rFonts w:asciiTheme="majorHAnsi" w:eastAsia="Times New Roman" w:hAnsiTheme="majorHAnsi" w:cs="Times New Roman"/>
          <w:sz w:val="24"/>
          <w:szCs w:val="24"/>
          <w:lang w:val="ro-RO"/>
        </w:rPr>
      </w:pPr>
    </w:p>
    <w:p w:rsidR="00016D72" w:rsidRPr="008F32AA" w:rsidRDefault="00016D72" w:rsidP="00016D72">
      <w:pPr>
        <w:spacing w:after="0" w:line="240" w:lineRule="auto"/>
        <w:jc w:val="center"/>
        <w:rPr>
          <w:rFonts w:asciiTheme="majorHAnsi" w:eastAsia="Times New Roman" w:hAnsiTheme="majorHAnsi" w:cs="Times New Roman"/>
          <w:b/>
          <w:sz w:val="24"/>
          <w:szCs w:val="24"/>
          <w:lang w:val="ro-RO"/>
        </w:rPr>
      </w:pPr>
    </w:p>
    <w:p w:rsidR="00016D72" w:rsidRPr="008F32AA" w:rsidRDefault="00016D72" w:rsidP="00016D72">
      <w:pPr>
        <w:spacing w:after="0" w:line="240" w:lineRule="auto"/>
        <w:jc w:val="center"/>
        <w:rPr>
          <w:rFonts w:asciiTheme="majorHAnsi" w:eastAsia="Times New Roman" w:hAnsiTheme="majorHAnsi" w:cs="Times New Roman"/>
          <w:b/>
          <w:sz w:val="24"/>
          <w:szCs w:val="24"/>
          <w:lang w:val="ro-RO"/>
        </w:rPr>
      </w:pPr>
      <w:r w:rsidRPr="008F32AA">
        <w:rPr>
          <w:rFonts w:asciiTheme="majorHAnsi" w:eastAsia="Times New Roman" w:hAnsiTheme="majorHAnsi" w:cs="Times New Roman"/>
          <w:b/>
          <w:sz w:val="24"/>
          <w:szCs w:val="24"/>
          <w:lang w:val="ro-RO"/>
        </w:rPr>
        <w:t>CONTRACT DE ASIGURARE SOCIALĂ</w:t>
      </w:r>
    </w:p>
    <w:p w:rsidR="00016D72" w:rsidRPr="008F32AA" w:rsidRDefault="00016D72" w:rsidP="00016D72">
      <w:pPr>
        <w:spacing w:after="0" w:line="240" w:lineRule="auto"/>
        <w:jc w:val="center"/>
        <w:rPr>
          <w:rFonts w:asciiTheme="majorHAnsi" w:eastAsia="Times New Roman" w:hAnsiTheme="majorHAnsi" w:cs="Times New Roman"/>
          <w:b/>
          <w:sz w:val="24"/>
          <w:szCs w:val="24"/>
          <w:lang w:val="ro-RO"/>
        </w:rPr>
      </w:pPr>
    </w:p>
    <w:tbl>
      <w:tblPr>
        <w:tblStyle w:val="TableGrid"/>
        <w:tblpPr w:leftFromText="180" w:rightFromText="180" w:vertAnchor="text" w:horzAnchor="margin" w:tblpXSpec="center" w:tblpY="50"/>
        <w:tblW w:w="0" w:type="auto"/>
        <w:tblLook w:val="04A0" w:firstRow="1" w:lastRow="0" w:firstColumn="1" w:lastColumn="0" w:noHBand="0" w:noVBand="1"/>
      </w:tblPr>
      <w:tblGrid>
        <w:gridCol w:w="709"/>
        <w:gridCol w:w="1242"/>
        <w:gridCol w:w="1701"/>
        <w:gridCol w:w="317"/>
        <w:gridCol w:w="392"/>
        <w:gridCol w:w="1385"/>
        <w:gridCol w:w="317"/>
        <w:gridCol w:w="283"/>
        <w:gridCol w:w="709"/>
        <w:gridCol w:w="369"/>
        <w:gridCol w:w="278"/>
        <w:gridCol w:w="278"/>
        <w:gridCol w:w="278"/>
      </w:tblGrid>
      <w:tr w:rsidR="00016D72" w:rsidRPr="008F32AA" w:rsidTr="00FF39DF">
        <w:trPr>
          <w:trHeight w:val="274"/>
        </w:trPr>
        <w:tc>
          <w:tcPr>
            <w:tcW w:w="709" w:type="dxa"/>
            <w:tcBorders>
              <w:top w:val="nil"/>
              <w:left w:val="nil"/>
              <w:bottom w:val="nil"/>
            </w:tcBorders>
            <w:vAlign w:val="center"/>
          </w:tcPr>
          <w:p w:rsidR="00016D72" w:rsidRPr="008F32AA" w:rsidRDefault="00016D72" w:rsidP="00FF39DF">
            <w:pPr>
              <w:jc w:val="center"/>
              <w:rPr>
                <w:rFonts w:asciiTheme="majorHAnsi" w:eastAsia="Times New Roman" w:hAnsiTheme="majorHAnsi" w:cs="Times New Roman"/>
                <w:sz w:val="24"/>
                <w:szCs w:val="24"/>
                <w:lang w:val="ro-RO"/>
              </w:rPr>
            </w:pPr>
            <w:r w:rsidRPr="008F32AA">
              <w:rPr>
                <w:rFonts w:asciiTheme="majorHAnsi" w:eastAsia="Times New Roman" w:hAnsiTheme="majorHAnsi" w:cs="Times New Roman"/>
                <w:sz w:val="24"/>
                <w:szCs w:val="24"/>
                <w:lang w:val="ro-RO"/>
              </w:rPr>
              <w:t>Nr</w:t>
            </w:r>
          </w:p>
        </w:tc>
        <w:tc>
          <w:tcPr>
            <w:tcW w:w="1242" w:type="dxa"/>
          </w:tcPr>
          <w:p w:rsidR="00016D72" w:rsidRPr="008F32AA" w:rsidRDefault="00016D72" w:rsidP="00FF39DF">
            <w:pPr>
              <w:jc w:val="center"/>
              <w:rPr>
                <w:rFonts w:asciiTheme="majorHAnsi" w:eastAsia="Times New Roman" w:hAnsiTheme="majorHAnsi" w:cs="Times New Roman"/>
                <w:sz w:val="24"/>
                <w:szCs w:val="24"/>
                <w:lang w:val="ro-RO"/>
              </w:rPr>
            </w:pPr>
          </w:p>
        </w:tc>
        <w:tc>
          <w:tcPr>
            <w:tcW w:w="1701" w:type="dxa"/>
            <w:tcBorders>
              <w:top w:val="nil"/>
              <w:bottom w:val="nil"/>
            </w:tcBorders>
            <w:vAlign w:val="center"/>
          </w:tcPr>
          <w:p w:rsidR="00016D72" w:rsidRPr="008F32AA" w:rsidRDefault="00016D72" w:rsidP="00FF39DF">
            <w:pPr>
              <w:jc w:val="center"/>
              <w:rPr>
                <w:rFonts w:asciiTheme="majorHAnsi" w:eastAsia="Times New Roman" w:hAnsiTheme="majorHAnsi" w:cs="Times New Roman"/>
                <w:sz w:val="24"/>
                <w:szCs w:val="24"/>
                <w:lang w:val="ro-RO"/>
              </w:rPr>
            </w:pPr>
            <w:r w:rsidRPr="008F32AA">
              <w:rPr>
                <w:rFonts w:asciiTheme="majorHAnsi" w:eastAsia="Times New Roman" w:hAnsiTheme="majorHAnsi" w:cs="Times New Roman"/>
                <w:sz w:val="24"/>
                <w:szCs w:val="24"/>
                <w:lang w:val="ro-RO"/>
              </w:rPr>
              <w:t>din ziua</w:t>
            </w:r>
          </w:p>
        </w:tc>
        <w:tc>
          <w:tcPr>
            <w:tcW w:w="317" w:type="dxa"/>
            <w:vAlign w:val="center"/>
          </w:tcPr>
          <w:p w:rsidR="00016D72" w:rsidRPr="008F32AA" w:rsidRDefault="00016D72" w:rsidP="00FF39DF">
            <w:pPr>
              <w:jc w:val="center"/>
              <w:rPr>
                <w:rFonts w:asciiTheme="majorHAnsi" w:eastAsia="Times New Roman" w:hAnsiTheme="majorHAnsi" w:cs="Times New Roman"/>
                <w:sz w:val="24"/>
                <w:szCs w:val="24"/>
                <w:lang w:val="ro-RO"/>
              </w:rPr>
            </w:pPr>
          </w:p>
        </w:tc>
        <w:tc>
          <w:tcPr>
            <w:tcW w:w="392" w:type="dxa"/>
            <w:vAlign w:val="center"/>
          </w:tcPr>
          <w:p w:rsidR="00016D72" w:rsidRPr="008F32AA" w:rsidRDefault="00016D72" w:rsidP="00FF39DF">
            <w:pPr>
              <w:jc w:val="center"/>
              <w:rPr>
                <w:rFonts w:asciiTheme="majorHAnsi" w:eastAsia="Times New Roman" w:hAnsiTheme="majorHAnsi" w:cs="Times New Roman"/>
                <w:sz w:val="24"/>
                <w:szCs w:val="24"/>
                <w:lang w:val="ro-RO"/>
              </w:rPr>
            </w:pPr>
          </w:p>
        </w:tc>
        <w:tc>
          <w:tcPr>
            <w:tcW w:w="1385" w:type="dxa"/>
            <w:tcBorders>
              <w:top w:val="nil"/>
              <w:bottom w:val="nil"/>
            </w:tcBorders>
            <w:vAlign w:val="center"/>
          </w:tcPr>
          <w:p w:rsidR="00016D72" w:rsidRPr="008F32AA" w:rsidRDefault="00016D72" w:rsidP="00FF39DF">
            <w:pPr>
              <w:ind w:left="720"/>
              <w:jc w:val="center"/>
              <w:rPr>
                <w:rFonts w:asciiTheme="majorHAnsi" w:eastAsia="Times New Roman" w:hAnsiTheme="majorHAnsi" w:cs="Times New Roman"/>
                <w:sz w:val="24"/>
                <w:szCs w:val="24"/>
                <w:lang w:val="ro-RO"/>
              </w:rPr>
            </w:pPr>
            <w:r w:rsidRPr="008F32AA">
              <w:rPr>
                <w:rFonts w:asciiTheme="majorHAnsi" w:eastAsia="Times New Roman" w:hAnsiTheme="majorHAnsi" w:cs="Times New Roman"/>
                <w:sz w:val="24"/>
                <w:szCs w:val="24"/>
                <w:lang w:val="ro-RO"/>
              </w:rPr>
              <w:t>lună</w:t>
            </w:r>
          </w:p>
        </w:tc>
        <w:tc>
          <w:tcPr>
            <w:tcW w:w="317" w:type="dxa"/>
            <w:vAlign w:val="center"/>
          </w:tcPr>
          <w:p w:rsidR="00016D72" w:rsidRPr="008F32AA" w:rsidRDefault="00016D72" w:rsidP="00FF39DF">
            <w:pPr>
              <w:jc w:val="center"/>
              <w:rPr>
                <w:rFonts w:asciiTheme="majorHAnsi" w:eastAsia="Times New Roman" w:hAnsiTheme="majorHAnsi" w:cs="Times New Roman"/>
                <w:sz w:val="24"/>
                <w:szCs w:val="24"/>
                <w:lang w:val="ro-RO"/>
              </w:rPr>
            </w:pPr>
          </w:p>
        </w:tc>
        <w:tc>
          <w:tcPr>
            <w:tcW w:w="283" w:type="dxa"/>
            <w:vAlign w:val="center"/>
          </w:tcPr>
          <w:p w:rsidR="00016D72" w:rsidRPr="008F32AA" w:rsidRDefault="00016D72" w:rsidP="00FF39DF">
            <w:pPr>
              <w:jc w:val="center"/>
              <w:rPr>
                <w:rFonts w:asciiTheme="majorHAnsi" w:eastAsia="Times New Roman" w:hAnsiTheme="majorHAnsi" w:cs="Times New Roman"/>
                <w:sz w:val="24"/>
                <w:szCs w:val="24"/>
                <w:lang w:val="ro-RO"/>
              </w:rPr>
            </w:pPr>
          </w:p>
        </w:tc>
        <w:tc>
          <w:tcPr>
            <w:tcW w:w="709" w:type="dxa"/>
            <w:tcBorders>
              <w:top w:val="nil"/>
              <w:bottom w:val="nil"/>
            </w:tcBorders>
            <w:vAlign w:val="center"/>
          </w:tcPr>
          <w:p w:rsidR="00016D72" w:rsidRPr="008F32AA" w:rsidRDefault="00016D72" w:rsidP="00FF39DF">
            <w:pPr>
              <w:jc w:val="center"/>
              <w:rPr>
                <w:rFonts w:asciiTheme="majorHAnsi" w:eastAsia="Times New Roman" w:hAnsiTheme="majorHAnsi" w:cs="Times New Roman"/>
                <w:sz w:val="24"/>
                <w:szCs w:val="24"/>
                <w:lang w:val="ro-RO"/>
              </w:rPr>
            </w:pPr>
            <w:r w:rsidRPr="008F32AA">
              <w:rPr>
                <w:rFonts w:asciiTheme="majorHAnsi" w:eastAsia="Times New Roman" w:hAnsiTheme="majorHAnsi" w:cs="Times New Roman"/>
                <w:sz w:val="24"/>
                <w:szCs w:val="24"/>
                <w:lang w:val="ro-RO"/>
              </w:rPr>
              <w:t>anul</w:t>
            </w:r>
          </w:p>
        </w:tc>
        <w:tc>
          <w:tcPr>
            <w:tcW w:w="369" w:type="dxa"/>
            <w:vAlign w:val="center"/>
          </w:tcPr>
          <w:p w:rsidR="00016D72" w:rsidRPr="008F32AA" w:rsidRDefault="00016D72" w:rsidP="00FF39DF">
            <w:pPr>
              <w:jc w:val="center"/>
              <w:rPr>
                <w:rFonts w:asciiTheme="majorHAnsi" w:eastAsia="Times New Roman" w:hAnsiTheme="majorHAnsi" w:cs="Times New Roman"/>
                <w:sz w:val="24"/>
                <w:szCs w:val="24"/>
                <w:lang w:val="ro-RO"/>
              </w:rPr>
            </w:pPr>
          </w:p>
        </w:tc>
        <w:tc>
          <w:tcPr>
            <w:tcW w:w="278" w:type="dxa"/>
            <w:vAlign w:val="center"/>
          </w:tcPr>
          <w:p w:rsidR="00016D72" w:rsidRPr="008F32AA" w:rsidRDefault="00016D72" w:rsidP="00FF39DF">
            <w:pPr>
              <w:jc w:val="center"/>
              <w:rPr>
                <w:rFonts w:asciiTheme="majorHAnsi" w:eastAsia="Times New Roman" w:hAnsiTheme="majorHAnsi" w:cs="Times New Roman"/>
                <w:sz w:val="24"/>
                <w:szCs w:val="24"/>
                <w:lang w:val="ro-RO"/>
              </w:rPr>
            </w:pPr>
          </w:p>
        </w:tc>
        <w:tc>
          <w:tcPr>
            <w:tcW w:w="278" w:type="dxa"/>
            <w:vAlign w:val="center"/>
          </w:tcPr>
          <w:p w:rsidR="00016D72" w:rsidRPr="008F32AA" w:rsidRDefault="00016D72" w:rsidP="00FF39DF">
            <w:pPr>
              <w:jc w:val="center"/>
              <w:rPr>
                <w:rFonts w:asciiTheme="majorHAnsi" w:eastAsia="Times New Roman" w:hAnsiTheme="majorHAnsi" w:cs="Times New Roman"/>
                <w:sz w:val="24"/>
                <w:szCs w:val="24"/>
                <w:lang w:val="ro-RO"/>
              </w:rPr>
            </w:pPr>
          </w:p>
        </w:tc>
        <w:tc>
          <w:tcPr>
            <w:tcW w:w="278" w:type="dxa"/>
            <w:vAlign w:val="center"/>
          </w:tcPr>
          <w:p w:rsidR="00016D72" w:rsidRPr="008F32AA" w:rsidRDefault="00016D72" w:rsidP="00FF39DF">
            <w:pPr>
              <w:jc w:val="center"/>
              <w:rPr>
                <w:rFonts w:asciiTheme="majorHAnsi" w:eastAsia="Times New Roman" w:hAnsiTheme="majorHAnsi" w:cs="Times New Roman"/>
                <w:sz w:val="24"/>
                <w:szCs w:val="24"/>
                <w:lang w:val="ro-RO"/>
              </w:rPr>
            </w:pPr>
          </w:p>
        </w:tc>
      </w:tr>
    </w:tbl>
    <w:p w:rsidR="00016D72" w:rsidRPr="008F32AA" w:rsidRDefault="00016D72" w:rsidP="00016D72">
      <w:pPr>
        <w:spacing w:after="0" w:line="240" w:lineRule="auto"/>
        <w:jc w:val="both"/>
        <w:rPr>
          <w:rFonts w:asciiTheme="majorHAnsi" w:eastAsia="Times New Roman" w:hAnsiTheme="majorHAnsi" w:cs="Times New Roman"/>
          <w:sz w:val="24"/>
          <w:szCs w:val="24"/>
          <w:lang w:val="ro-RO"/>
        </w:rPr>
      </w:pPr>
    </w:p>
    <w:p w:rsidR="00016D72" w:rsidRPr="008F32AA" w:rsidRDefault="00016D72" w:rsidP="00016D72">
      <w:pPr>
        <w:spacing w:after="0" w:line="240" w:lineRule="auto"/>
        <w:rPr>
          <w:rFonts w:asciiTheme="majorHAnsi" w:eastAsia="Times New Roman" w:hAnsiTheme="majorHAnsi" w:cs="Times New Roman"/>
          <w:sz w:val="24"/>
          <w:szCs w:val="24"/>
          <w:lang w:val="ro-RO"/>
        </w:rPr>
      </w:pPr>
    </w:p>
    <w:p w:rsidR="008F32AA" w:rsidRDefault="008F32AA" w:rsidP="008F32AA">
      <w:pPr>
        <w:spacing w:after="0" w:line="360" w:lineRule="auto"/>
        <w:ind w:firstLine="426"/>
        <w:jc w:val="both"/>
        <w:rPr>
          <w:rFonts w:asciiTheme="majorHAnsi" w:eastAsia="Times New Roman" w:hAnsiTheme="majorHAnsi" w:cs="Times New Roman"/>
          <w:sz w:val="24"/>
          <w:szCs w:val="24"/>
          <w:lang w:val="ro-RO"/>
        </w:rPr>
      </w:pPr>
    </w:p>
    <w:p w:rsidR="00016D72" w:rsidRPr="00065182" w:rsidRDefault="00016D72" w:rsidP="008F32AA">
      <w:pPr>
        <w:spacing w:after="0" w:line="360" w:lineRule="auto"/>
        <w:ind w:firstLine="426"/>
        <w:jc w:val="both"/>
        <w:rPr>
          <w:rFonts w:asciiTheme="majorHAnsi" w:eastAsia="Times New Roman" w:hAnsiTheme="majorHAnsi" w:cs="Times New Roman"/>
          <w:sz w:val="24"/>
          <w:szCs w:val="24"/>
          <w:lang w:val="ro-RO"/>
        </w:rPr>
      </w:pPr>
      <w:r w:rsidRPr="008F32AA">
        <w:rPr>
          <w:rFonts w:asciiTheme="majorHAnsi" w:eastAsia="Times New Roman" w:hAnsiTheme="majorHAnsi" w:cs="Times New Roman"/>
          <w:sz w:val="24"/>
          <w:szCs w:val="24"/>
          <w:lang w:val="ro-RO"/>
        </w:rPr>
        <w:t>Încheiat între</w:t>
      </w:r>
      <w:r w:rsidRPr="00065182">
        <w:rPr>
          <w:rFonts w:asciiTheme="majorHAnsi" w:eastAsia="Times New Roman" w:hAnsiTheme="majorHAnsi" w:cs="Times New Roman"/>
          <w:sz w:val="24"/>
          <w:szCs w:val="24"/>
          <w:lang w:val="ro-RO"/>
        </w:rPr>
        <w:t xml:space="preserve">  </w:t>
      </w:r>
    </w:p>
    <w:p w:rsidR="00A36BEF" w:rsidRPr="008F32AA" w:rsidRDefault="00016D72" w:rsidP="008F32AA">
      <w:pPr>
        <w:spacing w:after="0" w:line="360" w:lineRule="auto"/>
        <w:ind w:left="1004" w:hanging="284"/>
        <w:jc w:val="both"/>
        <w:rPr>
          <w:rFonts w:asciiTheme="majorHAnsi" w:eastAsia="Times New Roman" w:hAnsiTheme="majorHAnsi" w:cs="Times New Roman"/>
          <w:sz w:val="24"/>
          <w:szCs w:val="24"/>
          <w:lang w:val="ro-RO"/>
        </w:rPr>
      </w:pPr>
      <w:r w:rsidRPr="00065182">
        <w:rPr>
          <w:rFonts w:asciiTheme="majorHAnsi" w:eastAsia="Times New Roman" w:hAnsiTheme="majorHAnsi" w:cs="Times New Roman"/>
          <w:sz w:val="24"/>
          <w:szCs w:val="24"/>
          <w:lang w:val="ro-RO"/>
        </w:rPr>
        <w:t xml:space="preserve">    </w:t>
      </w:r>
      <w:r w:rsidRPr="008F32AA">
        <w:rPr>
          <w:rFonts w:asciiTheme="majorHAnsi" w:eastAsia="Times New Roman" w:hAnsiTheme="majorHAnsi" w:cs="Times New Roman"/>
          <w:sz w:val="24"/>
          <w:szCs w:val="24"/>
          <w:lang w:val="ro-RO"/>
        </w:rPr>
        <w:tab/>
        <w:t xml:space="preserve">Casa Teritorială de Pensii ARGEȘ, </w:t>
      </w:r>
      <w:r w:rsidR="00A36BEF" w:rsidRPr="008F32AA">
        <w:rPr>
          <w:rFonts w:asciiTheme="majorHAnsi" w:eastAsia="Times New Roman" w:hAnsiTheme="majorHAnsi" w:cs="Times New Roman"/>
          <w:sz w:val="24"/>
          <w:szCs w:val="24"/>
          <w:lang w:val="ro-RO"/>
        </w:rPr>
        <w:t xml:space="preserve">denumită în continuare Casa, reprezentată prin directorul </w:t>
      </w:r>
      <w:r w:rsidR="00A36BEF" w:rsidRPr="008F32AA">
        <w:rPr>
          <w:rFonts w:asciiTheme="majorHAnsi" w:eastAsia="Times New Roman" w:hAnsiTheme="majorHAnsi" w:cs="Times New Roman"/>
          <w:sz w:val="24"/>
          <w:szCs w:val="24"/>
          <w:lang w:val="ro-RO"/>
        </w:rPr>
        <w:t xml:space="preserve">executive, </w:t>
      </w:r>
      <w:r w:rsidRPr="008F32AA">
        <w:rPr>
          <w:rFonts w:asciiTheme="majorHAnsi" w:eastAsia="Times New Roman" w:hAnsiTheme="majorHAnsi" w:cs="Times New Roman"/>
          <w:sz w:val="24"/>
          <w:szCs w:val="24"/>
          <w:lang w:val="ro-RO"/>
        </w:rPr>
        <w:t xml:space="preserve">în calitate de asigurător, cu sediul în </w:t>
      </w:r>
    </w:p>
    <w:p w:rsidR="00A36BEF" w:rsidRPr="008F32AA" w:rsidRDefault="00016D72" w:rsidP="008F32AA">
      <w:pPr>
        <w:spacing w:after="0" w:line="360" w:lineRule="auto"/>
        <w:ind w:left="1288" w:hanging="284"/>
        <w:jc w:val="both"/>
        <w:rPr>
          <w:rFonts w:asciiTheme="majorHAnsi" w:eastAsia="Times New Roman" w:hAnsiTheme="majorHAnsi" w:cs="Times New Roman"/>
          <w:sz w:val="24"/>
          <w:szCs w:val="24"/>
          <w:lang w:val="ro-RO"/>
        </w:rPr>
      </w:pPr>
      <w:r w:rsidRPr="008F32AA">
        <w:rPr>
          <w:rFonts w:asciiTheme="majorHAnsi" w:eastAsia="Times New Roman" w:hAnsiTheme="majorHAnsi" w:cs="Times New Roman"/>
          <w:sz w:val="24"/>
          <w:szCs w:val="24"/>
          <w:lang w:val="ro-RO"/>
        </w:rPr>
        <w:t xml:space="preserve">localitatea PITEȘTI, </w:t>
      </w:r>
    </w:p>
    <w:p w:rsidR="00A36BEF" w:rsidRPr="008F32AA" w:rsidRDefault="00016D72" w:rsidP="008F32AA">
      <w:pPr>
        <w:spacing w:after="0" w:line="360" w:lineRule="auto"/>
        <w:ind w:left="1004"/>
        <w:jc w:val="both"/>
        <w:rPr>
          <w:rFonts w:asciiTheme="majorHAnsi" w:eastAsia="Times New Roman" w:hAnsiTheme="majorHAnsi" w:cs="Times New Roman"/>
          <w:sz w:val="24"/>
          <w:szCs w:val="24"/>
          <w:lang w:val="ro-RO"/>
        </w:rPr>
      </w:pPr>
      <w:r w:rsidRPr="008F32AA">
        <w:rPr>
          <w:rFonts w:asciiTheme="majorHAnsi" w:eastAsia="Times New Roman" w:hAnsiTheme="majorHAnsi" w:cs="Times New Roman"/>
          <w:sz w:val="24"/>
          <w:szCs w:val="24"/>
          <w:lang w:val="ro-RO"/>
        </w:rPr>
        <w:t>str. Bulevard I.C. BRĂTIANU, nr. 38, bl. -, sc. -, et. -, ap. -, oficiul poştal _______,</w:t>
      </w:r>
      <w:r w:rsidR="008F32AA" w:rsidRPr="008F32AA">
        <w:rPr>
          <w:rFonts w:asciiTheme="majorHAnsi" w:eastAsia="Times New Roman" w:hAnsiTheme="majorHAnsi" w:cs="Times New Roman"/>
          <w:sz w:val="24"/>
          <w:szCs w:val="24"/>
          <w:lang w:val="ro-RO"/>
        </w:rPr>
        <w:t xml:space="preserve"> judeţul/ </w:t>
      </w:r>
      <w:r w:rsidR="008F32AA" w:rsidRPr="008F32AA">
        <w:rPr>
          <w:rFonts w:asciiTheme="majorHAnsi" w:eastAsia="Times New Roman" w:hAnsiTheme="majorHAnsi" w:cs="Times New Roman"/>
          <w:strike/>
          <w:sz w:val="24"/>
          <w:szCs w:val="24"/>
          <w:lang w:val="ro-RO"/>
        </w:rPr>
        <w:t>sector</w:t>
      </w:r>
      <w:r w:rsidR="008F32AA" w:rsidRPr="008F32AA">
        <w:rPr>
          <w:rFonts w:asciiTheme="majorHAnsi" w:eastAsia="Times New Roman" w:hAnsiTheme="majorHAnsi" w:cs="Times New Roman"/>
          <w:sz w:val="24"/>
          <w:szCs w:val="24"/>
          <w:lang w:val="ro-RO"/>
        </w:rPr>
        <w:t>ul</w:t>
      </w:r>
      <w:r w:rsidR="008F32AA" w:rsidRPr="008F32AA">
        <w:rPr>
          <w:rFonts w:asciiTheme="majorHAnsi" w:eastAsia="Times New Roman" w:hAnsiTheme="majorHAnsi" w:cs="Times New Roman"/>
          <w:sz w:val="24"/>
          <w:szCs w:val="24"/>
          <w:lang w:val="ro-RO"/>
        </w:rPr>
        <w:t xml:space="preserve"> </w:t>
      </w:r>
      <w:r w:rsidRPr="008F32AA">
        <w:rPr>
          <w:rFonts w:asciiTheme="majorHAnsi" w:eastAsia="Times New Roman" w:hAnsiTheme="majorHAnsi" w:cs="Times New Roman"/>
          <w:sz w:val="24"/>
          <w:szCs w:val="24"/>
          <w:lang w:val="ro-RO"/>
        </w:rPr>
        <w:t>ARGEȘ,</w:t>
      </w:r>
    </w:p>
    <w:p w:rsidR="00A36BEF" w:rsidRPr="008F32AA" w:rsidRDefault="00016D72" w:rsidP="008F32AA">
      <w:pPr>
        <w:spacing w:after="0" w:line="360" w:lineRule="auto"/>
        <w:ind w:left="426"/>
        <w:jc w:val="both"/>
        <w:rPr>
          <w:rFonts w:asciiTheme="majorHAnsi" w:eastAsia="Times New Roman" w:hAnsiTheme="majorHAnsi" w:cs="Times New Roman"/>
          <w:sz w:val="24"/>
          <w:szCs w:val="24"/>
          <w:lang w:val="ro-RO"/>
        </w:rPr>
      </w:pPr>
      <w:r w:rsidRPr="008F32AA">
        <w:rPr>
          <w:rFonts w:asciiTheme="majorHAnsi" w:eastAsia="Times New Roman" w:hAnsiTheme="majorHAnsi" w:cs="Times New Roman"/>
          <w:sz w:val="24"/>
          <w:szCs w:val="24"/>
          <w:lang w:val="ro-RO"/>
        </w:rPr>
        <w:t>şi</w:t>
      </w:r>
      <w:r w:rsidRPr="00065182">
        <w:rPr>
          <w:rFonts w:asciiTheme="majorHAnsi" w:eastAsia="Times New Roman" w:hAnsiTheme="majorHAnsi" w:cs="Times New Roman"/>
          <w:sz w:val="24"/>
          <w:szCs w:val="24"/>
          <w:lang w:val="ro-RO"/>
        </w:rPr>
        <w:t xml:space="preserve">  </w:t>
      </w:r>
      <w:r w:rsidR="00A36BEF" w:rsidRPr="008F32AA">
        <w:rPr>
          <w:rFonts w:asciiTheme="majorHAnsi" w:eastAsia="Times New Roman" w:hAnsiTheme="majorHAnsi" w:cs="Times New Roman"/>
          <w:sz w:val="24"/>
          <w:szCs w:val="24"/>
          <w:lang w:val="ro-RO"/>
        </w:rPr>
        <w:t>__</w:t>
      </w:r>
      <w:r w:rsidRPr="008F32AA">
        <w:rPr>
          <w:rFonts w:asciiTheme="majorHAnsi" w:eastAsia="Times New Roman" w:hAnsiTheme="majorHAnsi" w:cs="Times New Roman"/>
          <w:sz w:val="24"/>
          <w:szCs w:val="24"/>
          <w:lang w:val="ro-RO"/>
        </w:rPr>
        <w:t>_______________________________</w:t>
      </w:r>
      <w:r w:rsidR="00A36BEF" w:rsidRPr="008F32AA">
        <w:rPr>
          <w:rFonts w:asciiTheme="majorHAnsi" w:eastAsia="Times New Roman" w:hAnsiTheme="majorHAnsi" w:cs="Times New Roman"/>
          <w:sz w:val="24"/>
          <w:szCs w:val="24"/>
          <w:lang w:val="ro-RO"/>
        </w:rPr>
        <w:t>_________________</w:t>
      </w:r>
      <w:r w:rsidRPr="008F32AA">
        <w:rPr>
          <w:rFonts w:asciiTheme="majorHAnsi" w:eastAsia="Times New Roman" w:hAnsiTheme="majorHAnsi" w:cs="Times New Roman"/>
          <w:sz w:val="24"/>
          <w:szCs w:val="24"/>
          <w:lang w:val="ro-RO"/>
        </w:rPr>
        <w:t xml:space="preserve">_______________ (numele şi prenumele), </w:t>
      </w:r>
      <w:r w:rsidR="00A36BEF" w:rsidRPr="00EC2ECA">
        <w:rPr>
          <w:rFonts w:asciiTheme="majorHAnsi" w:eastAsia="Times New Roman" w:hAnsiTheme="majorHAnsi" w:cs="Times New Roman"/>
          <w:sz w:val="24"/>
          <w:szCs w:val="24"/>
          <w:lang w:val="ro-RO"/>
        </w:rPr>
        <w:t>   </w:t>
      </w:r>
    </w:p>
    <w:p w:rsidR="00A36BEF" w:rsidRPr="008F32AA" w:rsidRDefault="00A36BEF" w:rsidP="008F32AA">
      <w:pPr>
        <w:spacing w:after="0" w:line="360" w:lineRule="auto"/>
        <w:ind w:left="306" w:firstLine="720"/>
        <w:jc w:val="both"/>
        <w:rPr>
          <w:rFonts w:asciiTheme="majorHAnsi" w:eastAsia="Times New Roman" w:hAnsiTheme="majorHAnsi" w:cs="Times New Roman"/>
          <w:sz w:val="24"/>
          <w:szCs w:val="24"/>
          <w:lang w:val="ro-RO"/>
        </w:rPr>
      </w:pPr>
      <w:r w:rsidRPr="008F32AA">
        <w:rPr>
          <w:rFonts w:asciiTheme="majorHAnsi" w:eastAsia="Times New Roman" w:hAnsiTheme="majorHAnsi" w:cs="Times New Roman"/>
          <w:sz w:val="24"/>
          <w:szCs w:val="24"/>
          <w:lang w:val="ro-RO"/>
        </w:rPr>
        <w:t>în calitate de asigurat,</w:t>
      </w:r>
      <w:r w:rsidRPr="00EC2ECA">
        <w:rPr>
          <w:rFonts w:asciiTheme="majorHAnsi" w:eastAsia="Times New Roman" w:hAnsiTheme="majorHAnsi" w:cs="Times New Roman"/>
          <w:sz w:val="24"/>
          <w:szCs w:val="24"/>
          <w:lang w:val="ro-RO"/>
        </w:rPr>
        <w:t xml:space="preserve">  </w:t>
      </w:r>
    </w:p>
    <w:p w:rsidR="00A36BEF" w:rsidRPr="008F32AA" w:rsidRDefault="00A36BEF" w:rsidP="008F32AA">
      <w:pPr>
        <w:spacing w:after="0" w:line="360" w:lineRule="auto"/>
        <w:ind w:left="1026"/>
        <w:jc w:val="both"/>
        <w:rPr>
          <w:rFonts w:asciiTheme="majorHAnsi" w:eastAsia="Times New Roman" w:hAnsiTheme="majorHAnsi" w:cs="Times New Roman"/>
          <w:sz w:val="24"/>
          <w:szCs w:val="24"/>
          <w:lang w:val="ro-RO"/>
        </w:rPr>
      </w:pPr>
      <w:r w:rsidRPr="008F32AA">
        <w:rPr>
          <w:rFonts w:asciiTheme="majorHAnsi" w:eastAsia="Times New Roman" w:hAnsiTheme="majorHAnsi" w:cs="Times New Roman"/>
          <w:sz w:val="24"/>
          <w:szCs w:val="24"/>
          <w:lang w:val="ro-RO"/>
        </w:rPr>
        <w:t xml:space="preserve">posesor al </w:t>
      </w:r>
      <w:r w:rsidRPr="008F32AA">
        <w:rPr>
          <w:rFonts w:asciiTheme="majorHAnsi" w:eastAsia="Times New Roman" w:hAnsiTheme="majorHAnsi" w:cs="Times New Roman"/>
          <w:sz w:val="24"/>
          <w:szCs w:val="24"/>
          <w:lang w:val="ro-RO"/>
        </w:rPr>
        <w:t>codului numeric personal</w:t>
      </w:r>
      <w:r w:rsidRPr="008F32AA">
        <w:rPr>
          <w:rFonts w:asciiTheme="majorHAnsi" w:eastAsia="Times New Roman" w:hAnsiTheme="majorHAnsi" w:cs="Times New Roman"/>
          <w:sz w:val="24"/>
          <w:szCs w:val="24"/>
          <w:lang w:val="ro-RO"/>
        </w:rPr>
        <w:t xml:space="preserve"> _______________________________</w:t>
      </w:r>
      <w:r w:rsidR="00016D72" w:rsidRPr="008F32AA">
        <w:rPr>
          <w:rFonts w:asciiTheme="majorHAnsi" w:eastAsia="Times New Roman" w:hAnsiTheme="majorHAnsi" w:cs="Times New Roman"/>
          <w:sz w:val="24"/>
          <w:szCs w:val="24"/>
          <w:lang w:val="ro-RO"/>
        </w:rPr>
        <w:t xml:space="preserve">, </w:t>
      </w:r>
    </w:p>
    <w:p w:rsidR="00A36BEF" w:rsidRPr="008F32AA" w:rsidRDefault="00016D72" w:rsidP="008F32AA">
      <w:pPr>
        <w:spacing w:after="0" w:line="360" w:lineRule="auto"/>
        <w:ind w:left="1026"/>
        <w:jc w:val="both"/>
        <w:rPr>
          <w:rFonts w:asciiTheme="majorHAnsi" w:eastAsia="Times New Roman" w:hAnsiTheme="majorHAnsi" w:cs="Times New Roman"/>
          <w:sz w:val="24"/>
          <w:szCs w:val="24"/>
          <w:lang w:val="ro-RO"/>
        </w:rPr>
      </w:pPr>
      <w:r w:rsidRPr="008F32AA">
        <w:rPr>
          <w:rFonts w:asciiTheme="majorHAnsi" w:eastAsia="Times New Roman" w:hAnsiTheme="majorHAnsi" w:cs="Times New Roman"/>
          <w:sz w:val="24"/>
          <w:szCs w:val="24"/>
          <w:lang w:val="ro-RO"/>
        </w:rPr>
        <w:t xml:space="preserve">actul de identitate _________________ seria _______ nr______________, </w:t>
      </w:r>
    </w:p>
    <w:p w:rsidR="00A36BEF" w:rsidRPr="008F32AA" w:rsidRDefault="008F32AA" w:rsidP="008F32AA">
      <w:pPr>
        <w:spacing w:after="0" w:line="360" w:lineRule="auto"/>
        <w:ind w:left="1026"/>
        <w:jc w:val="both"/>
        <w:rPr>
          <w:rFonts w:asciiTheme="majorHAnsi" w:eastAsia="Times New Roman" w:hAnsiTheme="majorHAnsi" w:cs="Times New Roman"/>
          <w:sz w:val="24"/>
          <w:szCs w:val="24"/>
          <w:lang w:val="ro-RO"/>
        </w:rPr>
      </w:pPr>
      <w:r w:rsidRPr="008F32AA">
        <w:rPr>
          <w:rFonts w:asciiTheme="majorHAnsi" w:eastAsia="Times New Roman" w:hAnsiTheme="majorHAnsi" w:cs="Times New Roman"/>
          <w:sz w:val="24"/>
          <w:szCs w:val="24"/>
          <w:lang w:val="ro-RO"/>
        </w:rPr>
        <w:t>A</w:t>
      </w:r>
      <w:r w:rsidR="00016D72" w:rsidRPr="008F32AA">
        <w:rPr>
          <w:rFonts w:asciiTheme="majorHAnsi" w:eastAsia="Times New Roman" w:hAnsiTheme="majorHAnsi" w:cs="Times New Roman"/>
          <w:sz w:val="24"/>
          <w:szCs w:val="24"/>
          <w:lang w:val="ro-RO"/>
        </w:rPr>
        <w:t xml:space="preserve">dresa: </w:t>
      </w:r>
    </w:p>
    <w:p w:rsidR="00A36BEF" w:rsidRPr="008F32AA" w:rsidRDefault="00A36BEF" w:rsidP="008F32AA">
      <w:pPr>
        <w:spacing w:after="0" w:line="360" w:lineRule="auto"/>
        <w:ind w:left="1440"/>
        <w:jc w:val="both"/>
        <w:rPr>
          <w:rFonts w:asciiTheme="majorHAnsi" w:eastAsia="Times New Roman" w:hAnsiTheme="majorHAnsi" w:cs="Times New Roman"/>
          <w:sz w:val="24"/>
          <w:szCs w:val="24"/>
          <w:lang w:val="ro-RO"/>
        </w:rPr>
      </w:pPr>
      <w:r w:rsidRPr="008F32AA">
        <w:rPr>
          <w:rFonts w:asciiTheme="majorHAnsi" w:eastAsia="Times New Roman" w:hAnsiTheme="majorHAnsi" w:cs="Times New Roman"/>
          <w:sz w:val="24"/>
          <w:szCs w:val="24"/>
          <w:lang w:val="ro-RO"/>
        </w:rPr>
        <w:t>L</w:t>
      </w:r>
      <w:r w:rsidR="00016D72" w:rsidRPr="008F32AA">
        <w:rPr>
          <w:rFonts w:asciiTheme="majorHAnsi" w:eastAsia="Times New Roman" w:hAnsiTheme="majorHAnsi" w:cs="Times New Roman"/>
          <w:sz w:val="24"/>
          <w:szCs w:val="24"/>
          <w:lang w:val="ro-RO"/>
        </w:rPr>
        <w:t>ocalitatea ___________</w:t>
      </w:r>
      <w:r w:rsidRPr="008F32AA">
        <w:rPr>
          <w:rFonts w:asciiTheme="majorHAnsi" w:eastAsia="Times New Roman" w:hAnsiTheme="majorHAnsi" w:cs="Times New Roman"/>
          <w:sz w:val="24"/>
          <w:szCs w:val="24"/>
          <w:lang w:val="ro-RO"/>
        </w:rPr>
        <w:t>________________________</w:t>
      </w:r>
      <w:r w:rsidR="00016D72" w:rsidRPr="008F32AA">
        <w:rPr>
          <w:rFonts w:asciiTheme="majorHAnsi" w:eastAsia="Times New Roman" w:hAnsiTheme="majorHAnsi" w:cs="Times New Roman"/>
          <w:sz w:val="24"/>
          <w:szCs w:val="24"/>
          <w:lang w:val="ro-RO"/>
        </w:rPr>
        <w:t xml:space="preserve">____________, </w:t>
      </w:r>
    </w:p>
    <w:p w:rsidR="00A36BEF" w:rsidRPr="008F32AA" w:rsidRDefault="00016D72" w:rsidP="008F32AA">
      <w:pPr>
        <w:spacing w:after="0" w:line="360" w:lineRule="auto"/>
        <w:ind w:left="1440"/>
        <w:jc w:val="both"/>
        <w:rPr>
          <w:rFonts w:asciiTheme="majorHAnsi" w:eastAsia="Times New Roman" w:hAnsiTheme="majorHAnsi" w:cs="Times New Roman"/>
          <w:sz w:val="24"/>
          <w:szCs w:val="24"/>
          <w:lang w:val="ro-RO"/>
        </w:rPr>
      </w:pPr>
      <w:r w:rsidRPr="008F32AA">
        <w:rPr>
          <w:rFonts w:asciiTheme="majorHAnsi" w:eastAsia="Times New Roman" w:hAnsiTheme="majorHAnsi" w:cs="Times New Roman"/>
          <w:sz w:val="24"/>
          <w:szCs w:val="24"/>
          <w:lang w:val="ro-RO"/>
        </w:rPr>
        <w:t>str. ____________________________</w:t>
      </w:r>
      <w:r w:rsidR="00A36BEF" w:rsidRPr="008F32AA">
        <w:rPr>
          <w:rFonts w:asciiTheme="majorHAnsi" w:eastAsia="Times New Roman" w:hAnsiTheme="majorHAnsi" w:cs="Times New Roman"/>
          <w:sz w:val="24"/>
          <w:szCs w:val="24"/>
          <w:lang w:val="ro-RO"/>
        </w:rPr>
        <w:t xml:space="preserve">, </w:t>
      </w:r>
    </w:p>
    <w:p w:rsidR="00A36BEF" w:rsidRPr="008F32AA" w:rsidRDefault="00016D72" w:rsidP="008F32AA">
      <w:pPr>
        <w:spacing w:after="0" w:line="360" w:lineRule="auto"/>
        <w:ind w:left="1440"/>
        <w:jc w:val="both"/>
        <w:rPr>
          <w:rFonts w:asciiTheme="majorHAnsi" w:eastAsia="Times New Roman" w:hAnsiTheme="majorHAnsi" w:cs="Times New Roman"/>
          <w:sz w:val="24"/>
          <w:szCs w:val="24"/>
          <w:lang w:val="ro-RO"/>
        </w:rPr>
      </w:pPr>
      <w:r w:rsidRPr="008F32AA">
        <w:rPr>
          <w:rFonts w:asciiTheme="majorHAnsi" w:eastAsia="Times New Roman" w:hAnsiTheme="majorHAnsi" w:cs="Times New Roman"/>
          <w:sz w:val="24"/>
          <w:szCs w:val="24"/>
          <w:lang w:val="ro-RO"/>
        </w:rPr>
        <w:t xml:space="preserve">nr________, bl________,sc. ________,et. ________,ap. ________, </w:t>
      </w:r>
    </w:p>
    <w:p w:rsidR="00A36BEF" w:rsidRPr="008F32AA" w:rsidRDefault="00016D72" w:rsidP="008F32AA">
      <w:pPr>
        <w:spacing w:after="0" w:line="360" w:lineRule="auto"/>
        <w:ind w:left="1440"/>
        <w:jc w:val="both"/>
        <w:rPr>
          <w:rFonts w:asciiTheme="majorHAnsi" w:eastAsia="Times New Roman" w:hAnsiTheme="majorHAnsi" w:cs="Times New Roman"/>
          <w:sz w:val="24"/>
          <w:szCs w:val="24"/>
          <w:lang w:val="ro-RO"/>
        </w:rPr>
      </w:pPr>
      <w:r w:rsidRPr="008F32AA">
        <w:rPr>
          <w:rFonts w:asciiTheme="majorHAnsi" w:eastAsia="Times New Roman" w:hAnsiTheme="majorHAnsi" w:cs="Times New Roman"/>
          <w:sz w:val="24"/>
          <w:szCs w:val="24"/>
          <w:lang w:val="ro-RO"/>
        </w:rPr>
        <w:t xml:space="preserve">oficiul poştal ____________________, </w:t>
      </w:r>
    </w:p>
    <w:p w:rsidR="00A36BEF" w:rsidRPr="008F32AA" w:rsidRDefault="008F32AA" w:rsidP="008F32AA">
      <w:pPr>
        <w:spacing w:after="0" w:line="360" w:lineRule="auto"/>
        <w:ind w:left="1440"/>
        <w:jc w:val="both"/>
        <w:rPr>
          <w:rFonts w:asciiTheme="majorHAnsi" w:eastAsia="Times New Roman" w:hAnsiTheme="majorHAnsi" w:cs="Times New Roman"/>
          <w:sz w:val="24"/>
          <w:szCs w:val="24"/>
          <w:lang w:val="ro-RO"/>
        </w:rPr>
      </w:pPr>
      <w:r w:rsidRPr="008F32AA">
        <w:rPr>
          <w:rFonts w:asciiTheme="majorHAnsi" w:eastAsia="Times New Roman" w:hAnsiTheme="majorHAnsi" w:cs="Times New Roman"/>
          <w:sz w:val="24"/>
          <w:szCs w:val="24"/>
          <w:lang w:val="ro-RO"/>
        </w:rPr>
        <w:t>judeţul</w:t>
      </w:r>
      <w:r w:rsidRPr="008F32AA">
        <w:rPr>
          <w:rFonts w:asciiTheme="majorHAnsi" w:eastAsia="Times New Roman" w:hAnsiTheme="majorHAnsi" w:cs="Times New Roman"/>
          <w:sz w:val="24"/>
          <w:szCs w:val="24"/>
          <w:lang w:val="ro-RO"/>
        </w:rPr>
        <w:t>_____________________</w:t>
      </w:r>
      <w:r w:rsidRPr="008F32AA">
        <w:rPr>
          <w:rFonts w:asciiTheme="majorHAnsi" w:eastAsia="Times New Roman" w:hAnsiTheme="majorHAnsi" w:cs="Times New Roman"/>
          <w:sz w:val="24"/>
          <w:szCs w:val="24"/>
          <w:lang w:val="ro-RO"/>
        </w:rPr>
        <w:t xml:space="preserve"> </w:t>
      </w:r>
      <w:r w:rsidR="00016D72" w:rsidRPr="008F32AA">
        <w:rPr>
          <w:rFonts w:asciiTheme="majorHAnsi" w:eastAsia="Times New Roman" w:hAnsiTheme="majorHAnsi" w:cs="Times New Roman"/>
          <w:sz w:val="24"/>
          <w:szCs w:val="24"/>
          <w:lang w:val="ro-RO"/>
        </w:rPr>
        <w:t xml:space="preserve">sectorul _____________________, </w:t>
      </w:r>
    </w:p>
    <w:p w:rsidR="00016D72" w:rsidRPr="00065182" w:rsidRDefault="00016D72" w:rsidP="008F32AA">
      <w:pPr>
        <w:spacing w:after="0" w:line="360" w:lineRule="auto"/>
        <w:ind w:left="1440"/>
        <w:jc w:val="both"/>
        <w:rPr>
          <w:rFonts w:asciiTheme="majorHAnsi" w:eastAsia="Times New Roman" w:hAnsiTheme="majorHAnsi" w:cs="Times New Roman"/>
          <w:sz w:val="24"/>
          <w:szCs w:val="24"/>
          <w:lang w:val="ro-RO"/>
        </w:rPr>
      </w:pPr>
      <w:r w:rsidRPr="008F32AA">
        <w:rPr>
          <w:rFonts w:asciiTheme="majorHAnsi" w:eastAsia="Times New Roman" w:hAnsiTheme="majorHAnsi" w:cs="Times New Roman"/>
          <w:sz w:val="24"/>
          <w:szCs w:val="24"/>
          <w:lang w:val="ro-RO"/>
        </w:rPr>
        <w:t>telefonul _____________________, adresa de e-mail ___________________________</w:t>
      </w:r>
    </w:p>
    <w:p w:rsidR="00EC2ECA" w:rsidRPr="00EC2ECA" w:rsidRDefault="00EC2ECA" w:rsidP="008F32AA">
      <w:pPr>
        <w:spacing w:before="120" w:after="120" w:line="240" w:lineRule="auto"/>
        <w:jc w:val="both"/>
        <w:rPr>
          <w:rFonts w:asciiTheme="majorHAnsi" w:eastAsia="Times New Roman" w:hAnsiTheme="majorHAnsi" w:cs="Times New Roman"/>
          <w:lang w:val="ro-RO"/>
        </w:rPr>
      </w:pPr>
      <w:r w:rsidRPr="00EC2ECA">
        <w:rPr>
          <w:rFonts w:asciiTheme="majorHAnsi" w:eastAsia="Times New Roman" w:hAnsiTheme="majorHAnsi" w:cs="Times New Roman"/>
          <w:lang w:val="ro-RO"/>
        </w:rPr>
        <w:t>   </w:t>
      </w:r>
      <w:r w:rsidRPr="00EC2ECA">
        <w:rPr>
          <w:rFonts w:asciiTheme="majorHAnsi" w:eastAsia="Times New Roman" w:hAnsiTheme="majorHAnsi" w:cs="Times New Roman"/>
          <w:b/>
          <w:bCs/>
          <w:lang w:val="ro-RO"/>
        </w:rPr>
        <w:t>1.</w:t>
      </w:r>
      <w:r w:rsidRPr="00EC2ECA">
        <w:rPr>
          <w:rFonts w:asciiTheme="majorHAnsi" w:eastAsia="Times New Roman" w:hAnsiTheme="majorHAnsi" w:cs="Times New Roman"/>
          <w:lang w:val="ro-RO"/>
        </w:rPr>
        <w:t xml:space="preserve"> </w:t>
      </w:r>
      <w:r w:rsidRPr="008F32AA">
        <w:rPr>
          <w:rFonts w:asciiTheme="majorHAnsi" w:eastAsia="Times New Roman" w:hAnsiTheme="majorHAnsi" w:cs="Times New Roman"/>
          <w:lang w:val="ro-RO"/>
        </w:rPr>
        <w:t xml:space="preserve">Obiectul contractului este asigurarea în sistemul public de pensii reglementat prin Legea nr. </w:t>
      </w:r>
      <w:r w:rsidR="008F32AA" w:rsidRPr="008F32AA">
        <w:rPr>
          <w:rFonts w:asciiTheme="majorHAnsi" w:eastAsia="Times New Roman" w:hAnsiTheme="majorHAnsi" w:cs="Times New Roman"/>
          <w:lang w:val="ro-RO"/>
        </w:rPr>
        <w:t>_______</w:t>
      </w:r>
      <w:r w:rsidRPr="008F32AA">
        <w:rPr>
          <w:rFonts w:asciiTheme="majorHAnsi" w:eastAsia="Times New Roman" w:hAnsiTheme="majorHAnsi" w:cs="Times New Roman"/>
          <w:lang w:val="ro-RO"/>
        </w:rPr>
        <w:t xml:space="preserve"> privind sistemul public de pensii, pentru obţinerea pensiei pentru limită de vârstă şi, după caz, pentru completarea venitului asigurat care va fi utilizat la calculul acesteia.</w:t>
      </w:r>
      <w:r w:rsidRPr="00EC2ECA">
        <w:rPr>
          <w:rFonts w:asciiTheme="majorHAnsi" w:eastAsia="Times New Roman" w:hAnsiTheme="majorHAnsi" w:cs="Times New Roman"/>
          <w:lang w:val="ro-RO"/>
        </w:rPr>
        <w:t xml:space="preserve">  </w:t>
      </w:r>
    </w:p>
    <w:p w:rsidR="00EC2ECA" w:rsidRPr="00EC2ECA" w:rsidRDefault="00EC2ECA" w:rsidP="008F32AA">
      <w:pPr>
        <w:spacing w:before="120" w:after="120" w:line="240" w:lineRule="auto"/>
        <w:jc w:val="both"/>
        <w:rPr>
          <w:rFonts w:asciiTheme="majorHAnsi" w:eastAsia="Times New Roman" w:hAnsiTheme="majorHAnsi" w:cs="Times New Roman"/>
          <w:lang w:val="ro-RO"/>
        </w:rPr>
      </w:pPr>
      <w:r w:rsidRPr="00EC2ECA">
        <w:rPr>
          <w:rFonts w:asciiTheme="majorHAnsi" w:eastAsia="Times New Roman" w:hAnsiTheme="majorHAnsi" w:cs="Times New Roman"/>
          <w:lang w:val="ro-RO"/>
        </w:rPr>
        <w:t>   </w:t>
      </w:r>
      <w:r w:rsidRPr="00EC2ECA">
        <w:rPr>
          <w:rFonts w:asciiTheme="majorHAnsi" w:eastAsia="Times New Roman" w:hAnsiTheme="majorHAnsi" w:cs="Times New Roman"/>
          <w:b/>
          <w:bCs/>
          <w:lang w:val="ro-RO"/>
        </w:rPr>
        <w:t>2.</w:t>
      </w:r>
      <w:r w:rsidRPr="00EC2ECA">
        <w:rPr>
          <w:rFonts w:asciiTheme="majorHAnsi" w:eastAsia="Times New Roman" w:hAnsiTheme="majorHAnsi" w:cs="Times New Roman"/>
          <w:lang w:val="ro-RO"/>
        </w:rPr>
        <w:t xml:space="preserve"> </w:t>
      </w:r>
      <w:r w:rsidRPr="008F32AA">
        <w:rPr>
          <w:rFonts w:asciiTheme="majorHAnsi" w:eastAsia="Times New Roman" w:hAnsiTheme="majorHAnsi" w:cs="Times New Roman"/>
          <w:lang w:val="ro-RO"/>
        </w:rPr>
        <w:t>Prezentul contract intră în vigoare la data înregistrării acestuia la Casă.</w:t>
      </w:r>
      <w:r w:rsidRPr="00EC2ECA">
        <w:rPr>
          <w:rFonts w:asciiTheme="majorHAnsi" w:eastAsia="Times New Roman" w:hAnsiTheme="majorHAnsi" w:cs="Times New Roman"/>
          <w:lang w:val="ro-RO"/>
        </w:rPr>
        <w:t xml:space="preserve">  </w:t>
      </w:r>
    </w:p>
    <w:p w:rsidR="00EC2ECA" w:rsidRPr="00EC2ECA" w:rsidRDefault="00EC2ECA" w:rsidP="008F32AA">
      <w:pPr>
        <w:spacing w:before="120" w:after="120" w:line="240" w:lineRule="auto"/>
        <w:jc w:val="both"/>
        <w:rPr>
          <w:rFonts w:asciiTheme="majorHAnsi" w:eastAsia="Times New Roman" w:hAnsiTheme="majorHAnsi" w:cs="Times New Roman"/>
          <w:lang w:val="ro-RO"/>
        </w:rPr>
      </w:pPr>
      <w:r w:rsidRPr="00EC2ECA">
        <w:rPr>
          <w:rFonts w:asciiTheme="majorHAnsi" w:eastAsia="Times New Roman" w:hAnsiTheme="majorHAnsi" w:cs="Times New Roman"/>
          <w:lang w:val="ro-RO"/>
        </w:rPr>
        <w:t>   </w:t>
      </w:r>
      <w:r w:rsidRPr="00EC2ECA">
        <w:rPr>
          <w:rFonts w:asciiTheme="majorHAnsi" w:eastAsia="Times New Roman" w:hAnsiTheme="majorHAnsi" w:cs="Times New Roman"/>
          <w:b/>
          <w:bCs/>
          <w:lang w:val="ro-RO"/>
        </w:rPr>
        <w:t>3.</w:t>
      </w:r>
      <w:r w:rsidRPr="00EC2ECA">
        <w:rPr>
          <w:rFonts w:asciiTheme="majorHAnsi" w:eastAsia="Times New Roman" w:hAnsiTheme="majorHAnsi" w:cs="Times New Roman"/>
          <w:lang w:val="ro-RO"/>
        </w:rPr>
        <w:t xml:space="preserve"> </w:t>
      </w:r>
      <w:r w:rsidRPr="008F32AA">
        <w:rPr>
          <w:rFonts w:asciiTheme="majorHAnsi" w:eastAsia="Times New Roman" w:hAnsiTheme="majorHAnsi" w:cs="Times New Roman"/>
          <w:lang w:val="ro-RO"/>
        </w:rPr>
        <w:t>Condiţii de asigurare:</w:t>
      </w:r>
      <w:r w:rsidRPr="00EC2ECA">
        <w:rPr>
          <w:rFonts w:asciiTheme="majorHAnsi" w:eastAsia="Times New Roman" w:hAnsiTheme="majorHAnsi" w:cs="Times New Roman"/>
          <w:lang w:val="ro-RO"/>
        </w:rPr>
        <w:t xml:space="preserve">  </w:t>
      </w:r>
    </w:p>
    <w:p w:rsidR="00EC2ECA" w:rsidRPr="00EC2ECA" w:rsidRDefault="00EC2ECA" w:rsidP="008F32AA">
      <w:pPr>
        <w:spacing w:before="120" w:after="120" w:line="240" w:lineRule="auto"/>
        <w:ind w:left="720"/>
        <w:jc w:val="both"/>
        <w:rPr>
          <w:rFonts w:asciiTheme="majorHAnsi" w:eastAsia="Times New Roman" w:hAnsiTheme="majorHAnsi" w:cs="Times New Roman"/>
          <w:lang w:val="ro-RO"/>
        </w:rPr>
      </w:pPr>
      <w:r w:rsidRPr="00EC2ECA">
        <w:rPr>
          <w:rFonts w:asciiTheme="majorHAnsi" w:eastAsia="Times New Roman" w:hAnsiTheme="majorHAnsi" w:cs="Times New Roman"/>
          <w:lang w:val="ro-RO"/>
        </w:rPr>
        <w:t>   </w:t>
      </w:r>
      <w:r w:rsidRPr="00EC2ECA">
        <w:rPr>
          <w:rFonts w:asciiTheme="majorHAnsi" w:eastAsia="Times New Roman" w:hAnsiTheme="majorHAnsi" w:cs="Times New Roman"/>
          <w:b/>
          <w:bCs/>
          <w:lang w:val="ro-RO"/>
        </w:rPr>
        <w:t>3.1.</w:t>
      </w:r>
      <w:r w:rsidRPr="00EC2ECA">
        <w:rPr>
          <w:rFonts w:asciiTheme="majorHAnsi" w:eastAsia="Times New Roman" w:hAnsiTheme="majorHAnsi" w:cs="Times New Roman"/>
          <w:lang w:val="ro-RO"/>
        </w:rPr>
        <w:t xml:space="preserve"> </w:t>
      </w:r>
      <w:r w:rsidRPr="008F32AA">
        <w:rPr>
          <w:rFonts w:asciiTheme="majorHAnsi" w:eastAsia="Times New Roman" w:hAnsiTheme="majorHAnsi" w:cs="Times New Roman"/>
          <w:lang w:val="ro-RO"/>
        </w:rPr>
        <w:t>Venitul lunar asigurat este de</w:t>
      </w:r>
      <w:r w:rsidRPr="008F32AA">
        <w:rPr>
          <w:rFonts w:asciiTheme="majorHAnsi" w:eastAsia="Times New Roman" w:hAnsiTheme="majorHAnsi" w:cs="Times New Roman"/>
          <w:vertAlign w:val="superscript"/>
          <w:lang w:val="ro-RO"/>
        </w:rPr>
        <w:t>*)</w:t>
      </w:r>
      <w:r w:rsidRPr="008F32AA">
        <w:rPr>
          <w:rFonts w:asciiTheme="majorHAnsi" w:eastAsia="Times New Roman" w:hAnsiTheme="majorHAnsi" w:cs="Times New Roman"/>
          <w:lang w:val="ro-RO"/>
        </w:rPr>
        <w:t xml:space="preserve">: </w:t>
      </w:r>
      <w:r w:rsidR="008F32AA" w:rsidRPr="008F32AA">
        <w:rPr>
          <w:rFonts w:asciiTheme="majorHAnsi" w:eastAsia="Times New Roman" w:hAnsiTheme="majorHAnsi" w:cs="Times New Roman"/>
          <w:lang w:val="ro-RO"/>
        </w:rPr>
        <w:t>____________</w:t>
      </w:r>
      <w:r w:rsidRPr="008F32AA">
        <w:rPr>
          <w:rFonts w:asciiTheme="majorHAnsi" w:eastAsia="Times New Roman" w:hAnsiTheme="majorHAnsi" w:cs="Times New Roman"/>
          <w:lang w:val="ro-RO"/>
        </w:rPr>
        <w:t xml:space="preserve"> lei (în cifre)</w:t>
      </w:r>
      <w:r w:rsidRPr="00EC2ECA">
        <w:rPr>
          <w:rFonts w:asciiTheme="majorHAnsi" w:eastAsia="Times New Roman" w:hAnsiTheme="majorHAnsi" w:cs="Times New Roman"/>
          <w:lang w:val="ro-RO"/>
        </w:rPr>
        <w:t xml:space="preserve">  </w:t>
      </w:r>
    </w:p>
    <w:p w:rsidR="00EC2ECA" w:rsidRPr="00EC2ECA" w:rsidRDefault="00EC2ECA" w:rsidP="008F32AA">
      <w:pPr>
        <w:spacing w:before="120" w:after="120" w:line="240" w:lineRule="auto"/>
        <w:ind w:left="720"/>
        <w:jc w:val="both"/>
        <w:rPr>
          <w:rFonts w:asciiTheme="majorHAnsi" w:eastAsia="Times New Roman" w:hAnsiTheme="majorHAnsi" w:cs="Times New Roman"/>
          <w:lang w:val="ro-RO"/>
        </w:rPr>
      </w:pPr>
      <w:r w:rsidRPr="00EC2ECA">
        <w:rPr>
          <w:rFonts w:asciiTheme="majorHAnsi" w:eastAsia="Times New Roman" w:hAnsiTheme="majorHAnsi" w:cs="Times New Roman"/>
          <w:lang w:val="ro-RO"/>
        </w:rPr>
        <w:t>   </w:t>
      </w:r>
      <w:r w:rsidRPr="00EC2ECA">
        <w:rPr>
          <w:rFonts w:asciiTheme="majorHAnsi" w:eastAsia="Times New Roman" w:hAnsiTheme="majorHAnsi" w:cs="Times New Roman"/>
          <w:b/>
          <w:bCs/>
          <w:vertAlign w:val="superscript"/>
          <w:lang w:val="ro-RO"/>
        </w:rPr>
        <w:t>*)</w:t>
      </w:r>
      <w:r w:rsidRPr="00EC2ECA">
        <w:rPr>
          <w:rFonts w:asciiTheme="majorHAnsi" w:eastAsia="Times New Roman" w:hAnsiTheme="majorHAnsi" w:cs="Times New Roman"/>
          <w:vertAlign w:val="superscript"/>
          <w:lang w:val="ro-RO"/>
        </w:rPr>
        <w:t xml:space="preserve"> </w:t>
      </w:r>
      <w:r w:rsidRPr="008F32AA">
        <w:rPr>
          <w:rFonts w:asciiTheme="majorHAnsi" w:eastAsia="Times New Roman" w:hAnsiTheme="majorHAnsi" w:cs="Times New Roman"/>
          <w:lang w:val="ro-RO"/>
        </w:rPr>
        <w:t>Venitul lunar asigurat nu poate fi mai mic decât valoarea salariului de bază minim brut pe ţară garantat în plată.</w:t>
      </w:r>
      <w:r w:rsidRPr="00EC2ECA">
        <w:rPr>
          <w:rFonts w:asciiTheme="majorHAnsi" w:eastAsia="Times New Roman" w:hAnsiTheme="majorHAnsi" w:cs="Times New Roman"/>
          <w:lang w:val="ro-RO"/>
        </w:rPr>
        <w:t xml:space="preserve">  </w:t>
      </w:r>
    </w:p>
    <w:p w:rsidR="00EC2ECA" w:rsidRPr="00EC2ECA" w:rsidRDefault="00EC2ECA" w:rsidP="008F32AA">
      <w:pPr>
        <w:spacing w:before="120" w:after="120" w:line="240" w:lineRule="auto"/>
        <w:ind w:left="720"/>
        <w:jc w:val="both"/>
        <w:rPr>
          <w:rFonts w:asciiTheme="majorHAnsi" w:eastAsia="Times New Roman" w:hAnsiTheme="majorHAnsi" w:cs="Times New Roman"/>
          <w:lang w:val="ro-RO"/>
        </w:rPr>
      </w:pPr>
      <w:r w:rsidRPr="00EC2ECA">
        <w:rPr>
          <w:rFonts w:asciiTheme="majorHAnsi" w:eastAsia="Times New Roman" w:hAnsiTheme="majorHAnsi" w:cs="Times New Roman"/>
          <w:lang w:val="ro-RO"/>
        </w:rPr>
        <w:t>   </w:t>
      </w:r>
      <w:r w:rsidRPr="00EC2ECA">
        <w:rPr>
          <w:rFonts w:asciiTheme="majorHAnsi" w:eastAsia="Times New Roman" w:hAnsiTheme="majorHAnsi" w:cs="Times New Roman"/>
          <w:b/>
          <w:bCs/>
          <w:lang w:val="ro-RO"/>
        </w:rPr>
        <w:t>3.2.</w:t>
      </w:r>
      <w:r w:rsidRPr="00EC2ECA">
        <w:rPr>
          <w:rFonts w:asciiTheme="majorHAnsi" w:eastAsia="Times New Roman" w:hAnsiTheme="majorHAnsi" w:cs="Times New Roman"/>
          <w:lang w:val="ro-RO"/>
        </w:rPr>
        <w:t xml:space="preserve"> </w:t>
      </w:r>
      <w:r w:rsidRPr="008F32AA">
        <w:rPr>
          <w:rFonts w:asciiTheme="majorHAnsi" w:eastAsia="Times New Roman" w:hAnsiTheme="majorHAnsi" w:cs="Times New Roman"/>
          <w:lang w:val="ro-RO"/>
        </w:rPr>
        <w:t>Cota contribuţiei</w:t>
      </w:r>
      <w:r w:rsidR="008F32AA" w:rsidRPr="008F32AA">
        <w:rPr>
          <w:rFonts w:asciiTheme="majorHAnsi" w:eastAsia="Times New Roman" w:hAnsiTheme="majorHAnsi" w:cs="Times New Roman"/>
          <w:lang w:val="ro-RO"/>
        </w:rPr>
        <w:t xml:space="preserve"> de asigurări sociale este de: ____</w:t>
      </w:r>
      <w:r w:rsidRPr="008F32AA">
        <w:rPr>
          <w:rFonts w:asciiTheme="majorHAnsi" w:eastAsia="Times New Roman" w:hAnsiTheme="majorHAnsi" w:cs="Times New Roman"/>
          <w:lang w:val="ro-RO"/>
        </w:rPr>
        <w:t xml:space="preserve">, </w:t>
      </w:r>
      <w:r w:rsidR="008F32AA" w:rsidRPr="008F32AA">
        <w:rPr>
          <w:rFonts w:asciiTheme="majorHAnsi" w:eastAsia="Times New Roman" w:hAnsiTheme="majorHAnsi" w:cs="Times New Roman"/>
          <w:lang w:val="ro-RO"/>
        </w:rPr>
        <w:t>___</w:t>
      </w:r>
      <w:r w:rsidRPr="008F32AA">
        <w:rPr>
          <w:rFonts w:asciiTheme="majorHAnsi" w:eastAsia="Times New Roman" w:hAnsiTheme="majorHAnsi" w:cs="Times New Roman"/>
          <w:lang w:val="ro-RO"/>
        </w:rPr>
        <w:t>|%.</w:t>
      </w:r>
      <w:r w:rsidRPr="00EC2ECA">
        <w:rPr>
          <w:rFonts w:asciiTheme="majorHAnsi" w:eastAsia="Times New Roman" w:hAnsiTheme="majorHAnsi" w:cs="Times New Roman"/>
          <w:lang w:val="ro-RO"/>
        </w:rPr>
        <w:t xml:space="preserve">  </w:t>
      </w:r>
    </w:p>
    <w:p w:rsidR="00EC2ECA" w:rsidRPr="00EC2ECA" w:rsidRDefault="00EC2ECA" w:rsidP="008F32AA">
      <w:pPr>
        <w:spacing w:before="120" w:after="120" w:line="240" w:lineRule="auto"/>
        <w:ind w:left="720"/>
        <w:jc w:val="both"/>
        <w:rPr>
          <w:rFonts w:asciiTheme="majorHAnsi" w:eastAsia="Times New Roman" w:hAnsiTheme="majorHAnsi" w:cs="Times New Roman"/>
          <w:lang w:val="ro-RO"/>
        </w:rPr>
      </w:pPr>
      <w:r w:rsidRPr="00EC2ECA">
        <w:rPr>
          <w:rFonts w:asciiTheme="majorHAnsi" w:eastAsia="Times New Roman" w:hAnsiTheme="majorHAnsi" w:cs="Times New Roman"/>
          <w:lang w:val="ro-RO"/>
        </w:rPr>
        <w:t>   </w:t>
      </w:r>
      <w:r w:rsidRPr="00EC2ECA">
        <w:rPr>
          <w:rFonts w:asciiTheme="majorHAnsi" w:eastAsia="Times New Roman" w:hAnsiTheme="majorHAnsi" w:cs="Times New Roman"/>
          <w:b/>
          <w:bCs/>
          <w:lang w:val="ro-RO"/>
        </w:rPr>
        <w:t>3.3.</w:t>
      </w:r>
      <w:r w:rsidRPr="00EC2ECA">
        <w:rPr>
          <w:rFonts w:asciiTheme="majorHAnsi" w:eastAsia="Times New Roman" w:hAnsiTheme="majorHAnsi" w:cs="Times New Roman"/>
          <w:lang w:val="ro-RO"/>
        </w:rPr>
        <w:t xml:space="preserve"> </w:t>
      </w:r>
      <w:r w:rsidRPr="008F32AA">
        <w:rPr>
          <w:rFonts w:asciiTheme="majorHAnsi" w:eastAsia="Times New Roman" w:hAnsiTheme="majorHAnsi" w:cs="Times New Roman"/>
          <w:lang w:val="ro-RO"/>
        </w:rPr>
        <w:t xml:space="preserve">Cuantumul contribuţiei de asigurări sociale este de: </w:t>
      </w:r>
      <w:r w:rsidR="008F32AA" w:rsidRPr="008F32AA">
        <w:rPr>
          <w:rFonts w:asciiTheme="majorHAnsi" w:eastAsia="Times New Roman" w:hAnsiTheme="majorHAnsi" w:cs="Times New Roman"/>
          <w:lang w:val="ro-RO"/>
        </w:rPr>
        <w:t>______________.</w:t>
      </w:r>
    </w:p>
    <w:p w:rsidR="00EC2ECA" w:rsidRPr="00EC2ECA" w:rsidRDefault="00EC2ECA" w:rsidP="008F32AA">
      <w:pPr>
        <w:spacing w:before="120" w:after="120" w:line="240" w:lineRule="auto"/>
        <w:ind w:left="720"/>
        <w:jc w:val="both"/>
        <w:rPr>
          <w:rFonts w:asciiTheme="majorHAnsi" w:eastAsia="Times New Roman" w:hAnsiTheme="majorHAnsi" w:cs="Times New Roman"/>
          <w:lang w:val="ro-RO"/>
        </w:rPr>
      </w:pPr>
      <w:r w:rsidRPr="00EC2ECA">
        <w:rPr>
          <w:rFonts w:asciiTheme="majorHAnsi" w:eastAsia="Times New Roman" w:hAnsiTheme="majorHAnsi" w:cs="Times New Roman"/>
          <w:lang w:val="ro-RO"/>
        </w:rPr>
        <w:t>   </w:t>
      </w:r>
      <w:r w:rsidRPr="00EC2ECA">
        <w:rPr>
          <w:rFonts w:asciiTheme="majorHAnsi" w:eastAsia="Times New Roman" w:hAnsiTheme="majorHAnsi" w:cs="Times New Roman"/>
          <w:b/>
          <w:bCs/>
          <w:lang w:val="ro-RO"/>
        </w:rPr>
        <w:t>3.4.</w:t>
      </w:r>
      <w:r w:rsidRPr="00EC2ECA">
        <w:rPr>
          <w:rFonts w:asciiTheme="majorHAnsi" w:eastAsia="Times New Roman" w:hAnsiTheme="majorHAnsi" w:cs="Times New Roman"/>
          <w:lang w:val="ro-RO"/>
        </w:rPr>
        <w:t xml:space="preserve"> </w:t>
      </w:r>
      <w:r w:rsidRPr="008F32AA">
        <w:rPr>
          <w:rFonts w:asciiTheme="majorHAnsi" w:eastAsia="Times New Roman" w:hAnsiTheme="majorHAnsi" w:cs="Times New Roman"/>
          <w:lang w:val="ro-RO"/>
        </w:rPr>
        <w:t xml:space="preserve">Contul în care se plăteşte contribuţia de asigurări sociale, deschis la trezorerie pe seama Casei, este: </w:t>
      </w:r>
      <w:r w:rsidR="008F32AA" w:rsidRPr="008F32AA">
        <w:rPr>
          <w:rFonts w:asciiTheme="majorHAnsi" w:eastAsia="Times New Roman" w:hAnsiTheme="majorHAnsi" w:cs="Times New Roman"/>
          <w:lang w:val="ro-RO"/>
        </w:rPr>
        <w:t>___________________________</w:t>
      </w:r>
      <w:r w:rsidRPr="00EC2ECA">
        <w:rPr>
          <w:rFonts w:asciiTheme="majorHAnsi" w:eastAsia="Times New Roman" w:hAnsiTheme="majorHAnsi" w:cs="Times New Roman"/>
          <w:lang w:val="ro-RO"/>
        </w:rPr>
        <w:t xml:space="preserve">  </w:t>
      </w:r>
    </w:p>
    <w:p w:rsidR="00EC2ECA" w:rsidRPr="00EC2ECA" w:rsidRDefault="00EC2ECA" w:rsidP="008F32AA">
      <w:pPr>
        <w:spacing w:before="120" w:after="120" w:line="240" w:lineRule="auto"/>
        <w:ind w:left="720"/>
        <w:jc w:val="both"/>
        <w:rPr>
          <w:rFonts w:asciiTheme="majorHAnsi" w:eastAsia="Times New Roman" w:hAnsiTheme="majorHAnsi" w:cs="Times New Roman"/>
          <w:lang w:val="ro-RO"/>
        </w:rPr>
      </w:pPr>
      <w:r w:rsidRPr="00EC2ECA">
        <w:rPr>
          <w:rFonts w:asciiTheme="majorHAnsi" w:eastAsia="Times New Roman" w:hAnsiTheme="majorHAnsi" w:cs="Times New Roman"/>
          <w:lang w:val="ro-RO"/>
        </w:rPr>
        <w:t>   </w:t>
      </w:r>
      <w:r w:rsidRPr="00EC2ECA">
        <w:rPr>
          <w:rFonts w:asciiTheme="majorHAnsi" w:eastAsia="Times New Roman" w:hAnsiTheme="majorHAnsi" w:cs="Times New Roman"/>
          <w:b/>
          <w:bCs/>
          <w:lang w:val="ro-RO"/>
        </w:rPr>
        <w:t>3.5.</w:t>
      </w:r>
      <w:r w:rsidRPr="00EC2ECA">
        <w:rPr>
          <w:rFonts w:asciiTheme="majorHAnsi" w:eastAsia="Times New Roman" w:hAnsiTheme="majorHAnsi" w:cs="Times New Roman"/>
          <w:lang w:val="ro-RO"/>
        </w:rPr>
        <w:t xml:space="preserve"> </w:t>
      </w:r>
      <w:r w:rsidRPr="008F32AA">
        <w:rPr>
          <w:rFonts w:asciiTheme="majorHAnsi" w:eastAsia="Times New Roman" w:hAnsiTheme="majorHAnsi" w:cs="Times New Roman"/>
          <w:lang w:val="ro-RO"/>
        </w:rPr>
        <w:t>Plata contribuţiei de asigurări sociale, potrivit prezentului contract, se face lunar în numerar de către asigurat sau în numele asiguratului de către orice altă persoană, la casieria Casei, sau prin orice alte mijloace de plată prevăzute de lege.</w:t>
      </w:r>
      <w:r w:rsidRPr="00EC2ECA">
        <w:rPr>
          <w:rFonts w:asciiTheme="majorHAnsi" w:eastAsia="Times New Roman" w:hAnsiTheme="majorHAnsi" w:cs="Times New Roman"/>
          <w:lang w:val="ro-RO"/>
        </w:rPr>
        <w:t xml:space="preserve">  </w:t>
      </w:r>
    </w:p>
    <w:p w:rsidR="00EC2ECA" w:rsidRPr="00EC2ECA" w:rsidRDefault="00EC2ECA" w:rsidP="008F32AA">
      <w:pPr>
        <w:spacing w:before="120" w:after="120" w:line="240" w:lineRule="auto"/>
        <w:ind w:left="720"/>
        <w:jc w:val="both"/>
        <w:rPr>
          <w:rFonts w:asciiTheme="majorHAnsi" w:eastAsia="Times New Roman" w:hAnsiTheme="majorHAnsi" w:cs="Times New Roman"/>
          <w:lang w:val="ro-RO"/>
        </w:rPr>
      </w:pPr>
      <w:r w:rsidRPr="00EC2ECA">
        <w:rPr>
          <w:rFonts w:asciiTheme="majorHAnsi" w:eastAsia="Times New Roman" w:hAnsiTheme="majorHAnsi" w:cs="Times New Roman"/>
          <w:lang w:val="ro-RO"/>
        </w:rPr>
        <w:lastRenderedPageBreak/>
        <w:t>   </w:t>
      </w:r>
      <w:r w:rsidRPr="00EC2ECA">
        <w:rPr>
          <w:rFonts w:asciiTheme="majorHAnsi" w:eastAsia="Times New Roman" w:hAnsiTheme="majorHAnsi" w:cs="Times New Roman"/>
          <w:b/>
          <w:bCs/>
          <w:lang w:val="ro-RO"/>
        </w:rPr>
        <w:t>3.6.</w:t>
      </w:r>
      <w:r w:rsidRPr="00EC2ECA">
        <w:rPr>
          <w:rFonts w:asciiTheme="majorHAnsi" w:eastAsia="Times New Roman" w:hAnsiTheme="majorHAnsi" w:cs="Times New Roman"/>
          <w:lang w:val="ro-RO"/>
        </w:rPr>
        <w:t xml:space="preserve"> </w:t>
      </w:r>
      <w:r w:rsidRPr="008F32AA">
        <w:rPr>
          <w:rFonts w:asciiTheme="majorHAnsi" w:eastAsia="Times New Roman" w:hAnsiTheme="majorHAnsi" w:cs="Times New Roman"/>
          <w:lang w:val="ro-RO"/>
        </w:rPr>
        <w:t>Termenul de achitare a contribuţiei este:</w:t>
      </w:r>
      <w:r w:rsidRPr="00EC2ECA">
        <w:rPr>
          <w:rFonts w:asciiTheme="majorHAnsi" w:eastAsia="Times New Roman" w:hAnsiTheme="majorHAnsi" w:cs="Times New Roman"/>
          <w:lang w:val="ro-RO"/>
        </w:rPr>
        <w:t xml:space="preserve">  </w:t>
      </w:r>
    </w:p>
    <w:p w:rsidR="00EC2ECA" w:rsidRPr="00EC2ECA" w:rsidRDefault="00EC2ECA" w:rsidP="00E809F1">
      <w:pPr>
        <w:spacing w:before="120" w:after="120" w:line="240" w:lineRule="auto"/>
        <w:ind w:left="720"/>
        <w:jc w:val="both"/>
        <w:rPr>
          <w:rFonts w:asciiTheme="majorHAnsi" w:eastAsia="Times New Roman" w:hAnsiTheme="majorHAnsi" w:cs="Times New Roman"/>
          <w:lang w:val="ro-RO"/>
        </w:rPr>
      </w:pPr>
      <w:r w:rsidRPr="00EC2ECA">
        <w:rPr>
          <w:rFonts w:asciiTheme="majorHAnsi" w:eastAsia="Times New Roman" w:hAnsiTheme="majorHAnsi" w:cs="Times New Roman"/>
          <w:lang w:val="ro-RO"/>
        </w:rPr>
        <w:t xml:space="preserve">    </w:t>
      </w:r>
      <w:r w:rsidRPr="008F32AA">
        <w:rPr>
          <w:rFonts w:asciiTheme="majorHAnsi" w:eastAsia="Times New Roman" w:hAnsiTheme="majorHAnsi" w:cs="Times New Roman"/>
          <w:lang w:val="ro-RO"/>
        </w:rPr>
        <w:t>[ ] lunar, până la data de 25 a lunii următoare celei pentru care se datorează plata.</w:t>
      </w:r>
      <w:r w:rsidRPr="00EC2ECA">
        <w:rPr>
          <w:rFonts w:asciiTheme="majorHAnsi" w:eastAsia="Times New Roman" w:hAnsiTheme="majorHAnsi" w:cs="Times New Roman"/>
          <w:lang w:val="ro-RO"/>
        </w:rPr>
        <w:t xml:space="preserve">  </w:t>
      </w:r>
    </w:p>
    <w:p w:rsidR="00EC2ECA" w:rsidRPr="00EC2ECA" w:rsidRDefault="00EC2ECA" w:rsidP="00E809F1">
      <w:pPr>
        <w:spacing w:before="120" w:after="120" w:line="240" w:lineRule="auto"/>
        <w:ind w:left="720"/>
        <w:jc w:val="both"/>
        <w:rPr>
          <w:rFonts w:asciiTheme="majorHAnsi" w:eastAsia="Times New Roman" w:hAnsiTheme="majorHAnsi" w:cs="Times New Roman"/>
          <w:lang w:val="ro-RO"/>
        </w:rPr>
      </w:pPr>
      <w:r w:rsidRPr="00EC2ECA">
        <w:rPr>
          <w:rFonts w:asciiTheme="majorHAnsi" w:eastAsia="Times New Roman" w:hAnsiTheme="majorHAnsi" w:cs="Times New Roman"/>
          <w:lang w:val="ro-RO"/>
        </w:rPr>
        <w:t>   </w:t>
      </w:r>
      <w:bookmarkStart w:id="0" w:name="_GoBack"/>
      <w:bookmarkEnd w:id="0"/>
      <w:r w:rsidRPr="00EC2ECA">
        <w:rPr>
          <w:rFonts w:asciiTheme="majorHAnsi" w:eastAsia="Times New Roman" w:hAnsiTheme="majorHAnsi" w:cs="Times New Roman"/>
          <w:lang w:val="ro-RO"/>
        </w:rPr>
        <w:t xml:space="preserve"> </w:t>
      </w:r>
      <w:r w:rsidRPr="008F32AA">
        <w:rPr>
          <w:rFonts w:asciiTheme="majorHAnsi" w:eastAsia="Times New Roman" w:hAnsiTheme="majorHAnsi" w:cs="Times New Roman"/>
          <w:lang w:val="ro-RO"/>
        </w:rPr>
        <w:t xml:space="preserve">Plata se poate face şi anticipat, pentru </w:t>
      </w:r>
      <w:r w:rsidR="008F32AA" w:rsidRPr="008F32AA">
        <w:rPr>
          <w:rFonts w:asciiTheme="majorHAnsi" w:eastAsia="Times New Roman" w:hAnsiTheme="majorHAnsi" w:cs="Times New Roman"/>
          <w:lang w:val="ro-RO"/>
        </w:rPr>
        <w:t>_______</w:t>
      </w:r>
      <w:r w:rsidRPr="008F32AA">
        <w:rPr>
          <w:rFonts w:asciiTheme="majorHAnsi" w:eastAsia="Times New Roman" w:hAnsiTheme="majorHAnsi" w:cs="Times New Roman"/>
          <w:lang w:val="ro-RO"/>
        </w:rPr>
        <w:t xml:space="preserve"> luni (maximum lunilor, calculate de la data intrării în vigoare a prezentului contract şi până la sfârşitul anului calendaristic).</w:t>
      </w:r>
      <w:r w:rsidRPr="00EC2ECA">
        <w:rPr>
          <w:rFonts w:asciiTheme="majorHAnsi" w:eastAsia="Times New Roman" w:hAnsiTheme="majorHAnsi" w:cs="Times New Roman"/>
          <w:lang w:val="ro-RO"/>
        </w:rPr>
        <w:t xml:space="preserve">  </w:t>
      </w:r>
    </w:p>
    <w:p w:rsidR="008F32AA" w:rsidRDefault="00EC2ECA" w:rsidP="008F32AA">
      <w:pPr>
        <w:spacing w:after="0" w:line="240" w:lineRule="auto"/>
        <w:jc w:val="both"/>
        <w:rPr>
          <w:rFonts w:asciiTheme="majorHAnsi" w:eastAsia="Times New Roman" w:hAnsiTheme="majorHAnsi" w:cs="Times New Roman"/>
          <w:lang w:val="ro-RO"/>
        </w:rPr>
      </w:pPr>
      <w:r w:rsidRPr="00EC2ECA">
        <w:rPr>
          <w:rFonts w:asciiTheme="majorHAnsi" w:eastAsia="Times New Roman" w:hAnsiTheme="majorHAnsi" w:cs="Times New Roman"/>
          <w:lang w:val="ro-RO"/>
        </w:rPr>
        <w:t>  </w:t>
      </w:r>
    </w:p>
    <w:p w:rsidR="00EC2ECA" w:rsidRPr="00EC2ECA" w:rsidRDefault="00EC2ECA" w:rsidP="008F32AA">
      <w:pPr>
        <w:spacing w:before="120" w:after="120" w:line="240" w:lineRule="auto"/>
        <w:jc w:val="both"/>
        <w:rPr>
          <w:rFonts w:asciiTheme="majorHAnsi" w:eastAsia="Times New Roman" w:hAnsiTheme="majorHAnsi" w:cs="Times New Roman"/>
          <w:b/>
          <w:sz w:val="20"/>
          <w:lang w:val="ro-RO"/>
        </w:rPr>
      </w:pPr>
      <w:r w:rsidRPr="00EC2ECA">
        <w:rPr>
          <w:rFonts w:asciiTheme="majorHAnsi" w:eastAsia="Times New Roman" w:hAnsiTheme="majorHAnsi" w:cs="Times New Roman"/>
          <w:b/>
          <w:sz w:val="20"/>
          <w:lang w:val="ro-RO"/>
        </w:rPr>
        <w:t> </w:t>
      </w:r>
      <w:r w:rsidRPr="00EC2ECA">
        <w:rPr>
          <w:rFonts w:asciiTheme="majorHAnsi" w:eastAsia="Times New Roman" w:hAnsiTheme="majorHAnsi" w:cs="Times New Roman"/>
          <w:b/>
          <w:bCs/>
          <w:sz w:val="20"/>
          <w:lang w:val="ro-RO"/>
        </w:rPr>
        <w:t>4.</w:t>
      </w:r>
      <w:r w:rsidRPr="00EC2ECA">
        <w:rPr>
          <w:rFonts w:asciiTheme="majorHAnsi" w:eastAsia="Times New Roman" w:hAnsiTheme="majorHAnsi" w:cs="Times New Roman"/>
          <w:b/>
          <w:sz w:val="20"/>
          <w:lang w:val="ro-RO"/>
        </w:rPr>
        <w:t xml:space="preserve"> </w:t>
      </w:r>
      <w:r w:rsidRPr="00E809F1">
        <w:rPr>
          <w:rFonts w:asciiTheme="majorHAnsi" w:eastAsia="Times New Roman" w:hAnsiTheme="majorHAnsi" w:cs="Times New Roman"/>
          <w:b/>
          <w:sz w:val="20"/>
          <w:lang w:val="ro-RO"/>
        </w:rPr>
        <w:t>Obligaţiile Casei:</w:t>
      </w:r>
      <w:r w:rsidRPr="00EC2ECA">
        <w:rPr>
          <w:rFonts w:asciiTheme="majorHAnsi" w:eastAsia="Times New Roman" w:hAnsiTheme="majorHAnsi" w:cs="Times New Roman"/>
          <w:b/>
          <w:sz w:val="20"/>
          <w:lang w:val="ro-RO"/>
        </w:rPr>
        <w:t xml:space="preserve">  </w:t>
      </w:r>
    </w:p>
    <w:p w:rsidR="00EC2ECA" w:rsidRPr="00EC2ECA" w:rsidRDefault="00EC2ECA" w:rsidP="008F32AA">
      <w:pPr>
        <w:spacing w:before="120" w:after="120" w:line="240" w:lineRule="auto"/>
        <w:ind w:left="720"/>
        <w:jc w:val="both"/>
        <w:rPr>
          <w:rFonts w:asciiTheme="majorHAnsi" w:eastAsia="Times New Roman" w:hAnsiTheme="majorHAnsi" w:cs="Times New Roman"/>
          <w:sz w:val="20"/>
          <w:lang w:val="ro-RO"/>
        </w:rPr>
      </w:pPr>
      <w:r w:rsidRPr="00EC2ECA">
        <w:rPr>
          <w:rFonts w:asciiTheme="majorHAnsi" w:eastAsia="Times New Roman" w:hAnsiTheme="majorHAnsi" w:cs="Times New Roman"/>
          <w:sz w:val="20"/>
          <w:lang w:val="ro-RO"/>
        </w:rPr>
        <w:t>   </w:t>
      </w:r>
      <w:r w:rsidRPr="00EC2ECA">
        <w:rPr>
          <w:rFonts w:asciiTheme="majorHAnsi" w:eastAsia="Times New Roman" w:hAnsiTheme="majorHAnsi" w:cs="Times New Roman"/>
          <w:b/>
          <w:bCs/>
          <w:sz w:val="20"/>
          <w:lang w:val="ro-RO"/>
        </w:rPr>
        <w:t>4.1.</w:t>
      </w:r>
      <w:r w:rsidRPr="00EC2ECA">
        <w:rPr>
          <w:rFonts w:asciiTheme="majorHAnsi" w:eastAsia="Times New Roman" w:hAnsiTheme="majorHAnsi" w:cs="Times New Roman"/>
          <w:sz w:val="20"/>
          <w:lang w:val="ro-RO"/>
        </w:rPr>
        <w:t xml:space="preserve"> </w:t>
      </w:r>
      <w:r w:rsidRPr="00E809F1">
        <w:rPr>
          <w:rFonts w:asciiTheme="majorHAnsi" w:eastAsia="Times New Roman" w:hAnsiTheme="majorHAnsi" w:cs="Times New Roman"/>
          <w:sz w:val="20"/>
          <w:lang w:val="ro-RO"/>
        </w:rPr>
        <w:t>valorificarea, la stabilirea pensiei pentru limită de vârstă, a stagiului de cotizare realizat în baza prezentului contract de asigurare socială şi a venitului lunar asigurat care a constituit baza de calcul al contribuţiei de asigurări sociale conform prezentului contract;</w:t>
      </w:r>
      <w:r w:rsidRPr="00EC2ECA">
        <w:rPr>
          <w:rFonts w:asciiTheme="majorHAnsi" w:eastAsia="Times New Roman" w:hAnsiTheme="majorHAnsi" w:cs="Times New Roman"/>
          <w:sz w:val="20"/>
          <w:lang w:val="ro-RO"/>
        </w:rPr>
        <w:t xml:space="preserve">  </w:t>
      </w:r>
    </w:p>
    <w:p w:rsidR="00EC2ECA" w:rsidRPr="00EC2ECA" w:rsidRDefault="00EC2ECA" w:rsidP="008F32AA">
      <w:pPr>
        <w:spacing w:before="120" w:after="120" w:line="240" w:lineRule="auto"/>
        <w:ind w:left="720"/>
        <w:jc w:val="both"/>
        <w:rPr>
          <w:rFonts w:asciiTheme="majorHAnsi" w:eastAsia="Times New Roman" w:hAnsiTheme="majorHAnsi" w:cs="Times New Roman"/>
          <w:sz w:val="20"/>
          <w:lang w:val="ro-RO"/>
        </w:rPr>
      </w:pPr>
      <w:r w:rsidRPr="00EC2ECA">
        <w:rPr>
          <w:rFonts w:asciiTheme="majorHAnsi" w:eastAsia="Times New Roman" w:hAnsiTheme="majorHAnsi" w:cs="Times New Roman"/>
          <w:sz w:val="20"/>
          <w:lang w:val="ro-RO"/>
        </w:rPr>
        <w:t>   </w:t>
      </w:r>
      <w:r w:rsidRPr="00EC2ECA">
        <w:rPr>
          <w:rFonts w:asciiTheme="majorHAnsi" w:eastAsia="Times New Roman" w:hAnsiTheme="majorHAnsi" w:cs="Times New Roman"/>
          <w:b/>
          <w:bCs/>
          <w:sz w:val="20"/>
          <w:lang w:val="ro-RO"/>
        </w:rPr>
        <w:t>4.2.</w:t>
      </w:r>
      <w:r w:rsidRPr="00EC2ECA">
        <w:rPr>
          <w:rFonts w:asciiTheme="majorHAnsi" w:eastAsia="Times New Roman" w:hAnsiTheme="majorHAnsi" w:cs="Times New Roman"/>
          <w:sz w:val="20"/>
          <w:lang w:val="ro-RO"/>
        </w:rPr>
        <w:t xml:space="preserve"> </w:t>
      </w:r>
      <w:r w:rsidRPr="00E809F1">
        <w:rPr>
          <w:rFonts w:asciiTheme="majorHAnsi" w:eastAsia="Times New Roman" w:hAnsiTheme="majorHAnsi" w:cs="Times New Roman"/>
          <w:sz w:val="20"/>
          <w:lang w:val="ro-RO"/>
        </w:rPr>
        <w:t>confirmarea, la cererea asiguratului, a stagiului de cotizare realizat în baza prezentului contract;</w:t>
      </w:r>
      <w:r w:rsidRPr="00EC2ECA">
        <w:rPr>
          <w:rFonts w:asciiTheme="majorHAnsi" w:eastAsia="Times New Roman" w:hAnsiTheme="majorHAnsi" w:cs="Times New Roman"/>
          <w:sz w:val="20"/>
          <w:lang w:val="ro-RO"/>
        </w:rPr>
        <w:t xml:space="preserve">  </w:t>
      </w:r>
    </w:p>
    <w:p w:rsidR="00EC2ECA" w:rsidRPr="00EC2ECA" w:rsidRDefault="00EC2ECA" w:rsidP="008F32AA">
      <w:pPr>
        <w:spacing w:before="120" w:after="120" w:line="240" w:lineRule="auto"/>
        <w:ind w:left="720"/>
        <w:jc w:val="both"/>
        <w:rPr>
          <w:rFonts w:asciiTheme="majorHAnsi" w:eastAsia="Times New Roman" w:hAnsiTheme="majorHAnsi" w:cs="Times New Roman"/>
          <w:sz w:val="20"/>
          <w:lang w:val="ro-RO"/>
        </w:rPr>
      </w:pPr>
      <w:r w:rsidRPr="00EC2ECA">
        <w:rPr>
          <w:rFonts w:asciiTheme="majorHAnsi" w:eastAsia="Times New Roman" w:hAnsiTheme="majorHAnsi" w:cs="Times New Roman"/>
          <w:sz w:val="20"/>
          <w:lang w:val="ro-RO"/>
        </w:rPr>
        <w:t>   </w:t>
      </w:r>
      <w:r w:rsidRPr="00EC2ECA">
        <w:rPr>
          <w:rFonts w:asciiTheme="majorHAnsi" w:eastAsia="Times New Roman" w:hAnsiTheme="majorHAnsi" w:cs="Times New Roman"/>
          <w:b/>
          <w:bCs/>
          <w:sz w:val="20"/>
          <w:lang w:val="ro-RO"/>
        </w:rPr>
        <w:t>4.3.</w:t>
      </w:r>
      <w:r w:rsidRPr="00EC2ECA">
        <w:rPr>
          <w:rFonts w:asciiTheme="majorHAnsi" w:eastAsia="Times New Roman" w:hAnsiTheme="majorHAnsi" w:cs="Times New Roman"/>
          <w:sz w:val="20"/>
          <w:lang w:val="ro-RO"/>
        </w:rPr>
        <w:t xml:space="preserve"> </w:t>
      </w:r>
      <w:r w:rsidRPr="00E809F1">
        <w:rPr>
          <w:rFonts w:asciiTheme="majorHAnsi" w:eastAsia="Times New Roman" w:hAnsiTheme="majorHAnsi" w:cs="Times New Roman"/>
          <w:sz w:val="20"/>
          <w:lang w:val="ro-RO"/>
        </w:rPr>
        <w:t>notificarea asiguratului, ori de câte ori venitul lunar asigurat este mai mic decât nivelul minim prevăzut de lege, ca urmare a modificării, prin act normativ, a nivelului salariului de bază minim brut pe ţară garantat în plată;</w:t>
      </w:r>
      <w:r w:rsidRPr="00EC2ECA">
        <w:rPr>
          <w:rFonts w:asciiTheme="majorHAnsi" w:eastAsia="Times New Roman" w:hAnsiTheme="majorHAnsi" w:cs="Times New Roman"/>
          <w:sz w:val="20"/>
          <w:lang w:val="ro-RO"/>
        </w:rPr>
        <w:t xml:space="preserve">  </w:t>
      </w:r>
    </w:p>
    <w:p w:rsidR="00EC2ECA" w:rsidRPr="00EC2ECA" w:rsidRDefault="00EC2ECA" w:rsidP="008F32AA">
      <w:pPr>
        <w:spacing w:before="120" w:after="120" w:line="240" w:lineRule="auto"/>
        <w:ind w:left="720"/>
        <w:jc w:val="both"/>
        <w:rPr>
          <w:rFonts w:asciiTheme="majorHAnsi" w:eastAsia="Times New Roman" w:hAnsiTheme="majorHAnsi" w:cs="Times New Roman"/>
          <w:sz w:val="20"/>
          <w:lang w:val="ro-RO"/>
        </w:rPr>
      </w:pPr>
      <w:r w:rsidRPr="00EC2ECA">
        <w:rPr>
          <w:rFonts w:asciiTheme="majorHAnsi" w:eastAsia="Times New Roman" w:hAnsiTheme="majorHAnsi" w:cs="Times New Roman"/>
          <w:sz w:val="20"/>
          <w:lang w:val="ro-RO"/>
        </w:rPr>
        <w:t>   </w:t>
      </w:r>
      <w:r w:rsidRPr="00EC2ECA">
        <w:rPr>
          <w:rFonts w:asciiTheme="majorHAnsi" w:eastAsia="Times New Roman" w:hAnsiTheme="majorHAnsi" w:cs="Times New Roman"/>
          <w:b/>
          <w:bCs/>
          <w:sz w:val="20"/>
          <w:lang w:val="ro-RO"/>
        </w:rPr>
        <w:t>4.4.</w:t>
      </w:r>
      <w:r w:rsidRPr="00EC2ECA">
        <w:rPr>
          <w:rFonts w:asciiTheme="majorHAnsi" w:eastAsia="Times New Roman" w:hAnsiTheme="majorHAnsi" w:cs="Times New Roman"/>
          <w:sz w:val="20"/>
          <w:lang w:val="ro-RO"/>
        </w:rPr>
        <w:t xml:space="preserve"> </w:t>
      </w:r>
      <w:r w:rsidRPr="00E809F1">
        <w:rPr>
          <w:rFonts w:asciiTheme="majorHAnsi" w:eastAsia="Times New Roman" w:hAnsiTheme="majorHAnsi" w:cs="Times New Roman"/>
          <w:sz w:val="20"/>
          <w:lang w:val="ro-RO"/>
        </w:rPr>
        <w:t xml:space="preserve">acordarea ajutorului de deces prevăzut la </w:t>
      </w:r>
      <w:hyperlink r:id="rId5" w:anchor="p-551280204" w:tgtFrame="_blank" w:history="1">
        <w:r w:rsidRPr="00E809F1">
          <w:rPr>
            <w:rFonts w:asciiTheme="majorHAnsi" w:eastAsia="Times New Roman" w:hAnsiTheme="majorHAnsi" w:cs="Times New Roman"/>
            <w:color w:val="0000FF"/>
            <w:sz w:val="20"/>
            <w:u w:val="single"/>
            <w:lang w:val="ro-RO"/>
          </w:rPr>
          <w:t>art. 111</w:t>
        </w:r>
      </w:hyperlink>
      <w:r w:rsidRPr="00E809F1">
        <w:rPr>
          <w:rFonts w:asciiTheme="majorHAnsi" w:eastAsia="Times New Roman" w:hAnsiTheme="majorHAnsi" w:cs="Times New Roman"/>
          <w:sz w:val="20"/>
          <w:lang w:val="ro-RO"/>
        </w:rPr>
        <w:t xml:space="preserve"> şi </w:t>
      </w:r>
      <w:hyperlink r:id="rId6" w:anchor="p-551280209" w:tgtFrame="_blank" w:history="1">
        <w:r w:rsidRPr="00E809F1">
          <w:rPr>
            <w:rFonts w:asciiTheme="majorHAnsi" w:eastAsia="Times New Roman" w:hAnsiTheme="majorHAnsi" w:cs="Times New Roman"/>
            <w:color w:val="0000FF"/>
            <w:sz w:val="20"/>
            <w:u w:val="single"/>
            <w:lang w:val="ro-RO"/>
          </w:rPr>
          <w:t>112</w:t>
        </w:r>
      </w:hyperlink>
      <w:r w:rsidRPr="00E809F1">
        <w:rPr>
          <w:rFonts w:asciiTheme="majorHAnsi" w:eastAsia="Times New Roman" w:hAnsiTheme="majorHAnsi" w:cs="Times New Roman"/>
          <w:sz w:val="20"/>
          <w:lang w:val="ro-RO"/>
        </w:rPr>
        <w:t xml:space="preserve"> din lege.</w:t>
      </w:r>
      <w:r w:rsidRPr="00EC2ECA">
        <w:rPr>
          <w:rFonts w:asciiTheme="majorHAnsi" w:eastAsia="Times New Roman" w:hAnsiTheme="majorHAnsi" w:cs="Times New Roman"/>
          <w:sz w:val="20"/>
          <w:lang w:val="ro-RO"/>
        </w:rPr>
        <w:t xml:space="preserve">  </w:t>
      </w:r>
    </w:p>
    <w:p w:rsidR="00EC2ECA" w:rsidRPr="00EC2ECA" w:rsidRDefault="00EC2ECA" w:rsidP="008F32AA">
      <w:pPr>
        <w:spacing w:before="120" w:after="120" w:line="240" w:lineRule="auto"/>
        <w:jc w:val="both"/>
        <w:rPr>
          <w:rFonts w:asciiTheme="majorHAnsi" w:eastAsia="Times New Roman" w:hAnsiTheme="majorHAnsi" w:cs="Times New Roman"/>
          <w:b/>
          <w:sz w:val="20"/>
          <w:lang w:val="ro-RO"/>
        </w:rPr>
      </w:pPr>
      <w:r w:rsidRPr="00EC2ECA">
        <w:rPr>
          <w:rFonts w:asciiTheme="majorHAnsi" w:eastAsia="Times New Roman" w:hAnsiTheme="majorHAnsi" w:cs="Times New Roman"/>
          <w:b/>
          <w:sz w:val="20"/>
          <w:lang w:val="ro-RO"/>
        </w:rPr>
        <w:t>   </w:t>
      </w:r>
      <w:r w:rsidRPr="00EC2ECA">
        <w:rPr>
          <w:rFonts w:asciiTheme="majorHAnsi" w:eastAsia="Times New Roman" w:hAnsiTheme="majorHAnsi" w:cs="Times New Roman"/>
          <w:b/>
          <w:bCs/>
          <w:sz w:val="20"/>
          <w:lang w:val="ro-RO"/>
        </w:rPr>
        <w:t>5.</w:t>
      </w:r>
      <w:r w:rsidRPr="00EC2ECA">
        <w:rPr>
          <w:rFonts w:asciiTheme="majorHAnsi" w:eastAsia="Times New Roman" w:hAnsiTheme="majorHAnsi" w:cs="Times New Roman"/>
          <w:b/>
          <w:sz w:val="20"/>
          <w:lang w:val="ro-RO"/>
        </w:rPr>
        <w:t xml:space="preserve"> </w:t>
      </w:r>
      <w:r w:rsidRPr="00E809F1">
        <w:rPr>
          <w:rFonts w:asciiTheme="majorHAnsi" w:eastAsia="Times New Roman" w:hAnsiTheme="majorHAnsi" w:cs="Times New Roman"/>
          <w:b/>
          <w:sz w:val="20"/>
          <w:lang w:val="ro-RO"/>
        </w:rPr>
        <w:t>Obligaţiile asiguratului:</w:t>
      </w:r>
      <w:r w:rsidRPr="00EC2ECA">
        <w:rPr>
          <w:rFonts w:asciiTheme="majorHAnsi" w:eastAsia="Times New Roman" w:hAnsiTheme="majorHAnsi" w:cs="Times New Roman"/>
          <w:b/>
          <w:sz w:val="20"/>
          <w:lang w:val="ro-RO"/>
        </w:rPr>
        <w:t xml:space="preserve">  </w:t>
      </w:r>
    </w:p>
    <w:p w:rsidR="00EC2ECA" w:rsidRPr="00EC2ECA" w:rsidRDefault="00EC2ECA" w:rsidP="008F32AA">
      <w:pPr>
        <w:spacing w:before="120" w:after="120" w:line="240" w:lineRule="auto"/>
        <w:ind w:left="720"/>
        <w:jc w:val="both"/>
        <w:rPr>
          <w:rFonts w:asciiTheme="majorHAnsi" w:eastAsia="Times New Roman" w:hAnsiTheme="majorHAnsi" w:cs="Times New Roman"/>
          <w:sz w:val="20"/>
          <w:lang w:val="ro-RO"/>
        </w:rPr>
      </w:pPr>
      <w:r w:rsidRPr="00EC2ECA">
        <w:rPr>
          <w:rFonts w:asciiTheme="majorHAnsi" w:eastAsia="Times New Roman" w:hAnsiTheme="majorHAnsi" w:cs="Times New Roman"/>
          <w:sz w:val="20"/>
          <w:lang w:val="ro-RO"/>
        </w:rPr>
        <w:t>   </w:t>
      </w:r>
      <w:r w:rsidRPr="00EC2ECA">
        <w:rPr>
          <w:rFonts w:asciiTheme="majorHAnsi" w:eastAsia="Times New Roman" w:hAnsiTheme="majorHAnsi" w:cs="Times New Roman"/>
          <w:b/>
          <w:bCs/>
          <w:sz w:val="20"/>
          <w:lang w:val="ro-RO"/>
        </w:rPr>
        <w:t>5.1.</w:t>
      </w:r>
      <w:r w:rsidRPr="00EC2ECA">
        <w:rPr>
          <w:rFonts w:asciiTheme="majorHAnsi" w:eastAsia="Times New Roman" w:hAnsiTheme="majorHAnsi" w:cs="Times New Roman"/>
          <w:sz w:val="20"/>
          <w:lang w:val="ro-RO"/>
        </w:rPr>
        <w:t xml:space="preserve"> </w:t>
      </w:r>
      <w:r w:rsidRPr="00E809F1">
        <w:rPr>
          <w:rFonts w:asciiTheme="majorHAnsi" w:eastAsia="Times New Roman" w:hAnsiTheme="majorHAnsi" w:cs="Times New Roman"/>
          <w:sz w:val="20"/>
          <w:lang w:val="ro-RO"/>
        </w:rPr>
        <w:t xml:space="preserve">achitarea contribuţiei de asigurări sociale în cuantumul şi la termenul stabilit la </w:t>
      </w:r>
      <w:hyperlink r:id="rId7" w:anchor="p-551280897" w:tgtFrame="_blank" w:history="1">
        <w:r w:rsidRPr="00E809F1">
          <w:rPr>
            <w:rFonts w:asciiTheme="majorHAnsi" w:eastAsia="Times New Roman" w:hAnsiTheme="majorHAnsi" w:cs="Times New Roman"/>
            <w:color w:val="0000FF"/>
            <w:sz w:val="20"/>
            <w:u w:val="single"/>
            <w:lang w:val="ro-RO"/>
          </w:rPr>
          <w:t>pct. 3.6</w:t>
        </w:r>
      </w:hyperlink>
      <w:r w:rsidRPr="00E809F1">
        <w:rPr>
          <w:rFonts w:asciiTheme="majorHAnsi" w:eastAsia="Times New Roman" w:hAnsiTheme="majorHAnsi" w:cs="Times New Roman"/>
          <w:sz w:val="20"/>
          <w:lang w:val="ro-RO"/>
        </w:rPr>
        <w:t xml:space="preserve"> din prezentul contract;</w:t>
      </w:r>
      <w:r w:rsidRPr="00EC2ECA">
        <w:rPr>
          <w:rFonts w:asciiTheme="majorHAnsi" w:eastAsia="Times New Roman" w:hAnsiTheme="majorHAnsi" w:cs="Times New Roman"/>
          <w:sz w:val="20"/>
          <w:lang w:val="ro-RO"/>
        </w:rPr>
        <w:t xml:space="preserve">  </w:t>
      </w:r>
    </w:p>
    <w:p w:rsidR="00EC2ECA" w:rsidRPr="00EC2ECA" w:rsidRDefault="00EC2ECA" w:rsidP="008F32AA">
      <w:pPr>
        <w:spacing w:before="120" w:after="120" w:line="240" w:lineRule="auto"/>
        <w:ind w:left="720"/>
        <w:jc w:val="both"/>
        <w:rPr>
          <w:rFonts w:asciiTheme="majorHAnsi" w:eastAsia="Times New Roman" w:hAnsiTheme="majorHAnsi" w:cs="Times New Roman"/>
          <w:sz w:val="20"/>
          <w:lang w:val="ro-RO"/>
        </w:rPr>
      </w:pPr>
      <w:r w:rsidRPr="00EC2ECA">
        <w:rPr>
          <w:rFonts w:asciiTheme="majorHAnsi" w:eastAsia="Times New Roman" w:hAnsiTheme="majorHAnsi" w:cs="Times New Roman"/>
          <w:sz w:val="20"/>
          <w:lang w:val="ro-RO"/>
        </w:rPr>
        <w:t>   </w:t>
      </w:r>
      <w:r w:rsidRPr="00EC2ECA">
        <w:rPr>
          <w:rFonts w:asciiTheme="majorHAnsi" w:eastAsia="Times New Roman" w:hAnsiTheme="majorHAnsi" w:cs="Times New Roman"/>
          <w:b/>
          <w:bCs/>
          <w:sz w:val="20"/>
          <w:lang w:val="ro-RO"/>
        </w:rPr>
        <w:t>5.2.</w:t>
      </w:r>
      <w:r w:rsidRPr="00EC2ECA">
        <w:rPr>
          <w:rFonts w:asciiTheme="majorHAnsi" w:eastAsia="Times New Roman" w:hAnsiTheme="majorHAnsi" w:cs="Times New Roman"/>
          <w:sz w:val="20"/>
          <w:lang w:val="ro-RO"/>
        </w:rPr>
        <w:t xml:space="preserve"> </w:t>
      </w:r>
      <w:r w:rsidRPr="00E809F1">
        <w:rPr>
          <w:rFonts w:asciiTheme="majorHAnsi" w:eastAsia="Times New Roman" w:hAnsiTheme="majorHAnsi" w:cs="Times New Roman"/>
          <w:sz w:val="20"/>
          <w:lang w:val="ro-RO"/>
        </w:rPr>
        <w:t>înştiinţarea Casei asupra modificărilor survenite în termenii prezentului contract;</w:t>
      </w:r>
      <w:r w:rsidRPr="00EC2ECA">
        <w:rPr>
          <w:rFonts w:asciiTheme="majorHAnsi" w:eastAsia="Times New Roman" w:hAnsiTheme="majorHAnsi" w:cs="Times New Roman"/>
          <w:sz w:val="20"/>
          <w:lang w:val="ro-RO"/>
        </w:rPr>
        <w:t xml:space="preserve">  </w:t>
      </w:r>
    </w:p>
    <w:p w:rsidR="00EC2ECA" w:rsidRPr="00EC2ECA" w:rsidRDefault="00EC2ECA" w:rsidP="008F32AA">
      <w:pPr>
        <w:spacing w:before="120" w:after="120" w:line="240" w:lineRule="auto"/>
        <w:ind w:left="720"/>
        <w:jc w:val="both"/>
        <w:rPr>
          <w:rFonts w:asciiTheme="majorHAnsi" w:eastAsia="Times New Roman" w:hAnsiTheme="majorHAnsi" w:cs="Times New Roman"/>
          <w:sz w:val="20"/>
          <w:lang w:val="ro-RO"/>
        </w:rPr>
      </w:pPr>
      <w:r w:rsidRPr="00EC2ECA">
        <w:rPr>
          <w:rFonts w:asciiTheme="majorHAnsi" w:eastAsia="Times New Roman" w:hAnsiTheme="majorHAnsi" w:cs="Times New Roman"/>
          <w:sz w:val="20"/>
          <w:lang w:val="ro-RO"/>
        </w:rPr>
        <w:t>   </w:t>
      </w:r>
      <w:r w:rsidRPr="00EC2ECA">
        <w:rPr>
          <w:rFonts w:asciiTheme="majorHAnsi" w:eastAsia="Times New Roman" w:hAnsiTheme="majorHAnsi" w:cs="Times New Roman"/>
          <w:b/>
          <w:bCs/>
          <w:sz w:val="20"/>
          <w:lang w:val="ro-RO"/>
        </w:rPr>
        <w:t>5.3.</w:t>
      </w:r>
      <w:r w:rsidRPr="00EC2ECA">
        <w:rPr>
          <w:rFonts w:asciiTheme="majorHAnsi" w:eastAsia="Times New Roman" w:hAnsiTheme="majorHAnsi" w:cs="Times New Roman"/>
          <w:sz w:val="20"/>
          <w:lang w:val="ro-RO"/>
        </w:rPr>
        <w:t xml:space="preserve"> </w:t>
      </w:r>
      <w:r w:rsidRPr="00E809F1">
        <w:rPr>
          <w:rFonts w:asciiTheme="majorHAnsi" w:eastAsia="Times New Roman" w:hAnsiTheme="majorHAnsi" w:cs="Times New Roman"/>
          <w:sz w:val="20"/>
          <w:lang w:val="ro-RO"/>
        </w:rPr>
        <w:t>să se prezinte la sediul Casei atunci când este solicitat, respectând termenul stabilit de aceasta.</w:t>
      </w:r>
      <w:r w:rsidRPr="00EC2ECA">
        <w:rPr>
          <w:rFonts w:asciiTheme="majorHAnsi" w:eastAsia="Times New Roman" w:hAnsiTheme="majorHAnsi" w:cs="Times New Roman"/>
          <w:sz w:val="20"/>
          <w:lang w:val="ro-RO"/>
        </w:rPr>
        <w:t xml:space="preserve">  </w:t>
      </w:r>
    </w:p>
    <w:p w:rsidR="00EC2ECA" w:rsidRPr="00EC2ECA" w:rsidRDefault="00EC2ECA" w:rsidP="008F32AA">
      <w:pPr>
        <w:spacing w:before="120" w:after="120" w:line="240" w:lineRule="auto"/>
        <w:jc w:val="both"/>
        <w:rPr>
          <w:rFonts w:asciiTheme="majorHAnsi" w:eastAsia="Times New Roman" w:hAnsiTheme="majorHAnsi" w:cs="Times New Roman"/>
          <w:b/>
          <w:sz w:val="20"/>
          <w:lang w:val="ro-RO"/>
        </w:rPr>
      </w:pPr>
      <w:r w:rsidRPr="00EC2ECA">
        <w:rPr>
          <w:rFonts w:asciiTheme="majorHAnsi" w:eastAsia="Times New Roman" w:hAnsiTheme="majorHAnsi" w:cs="Times New Roman"/>
          <w:b/>
          <w:sz w:val="20"/>
          <w:lang w:val="ro-RO"/>
        </w:rPr>
        <w:t>   </w:t>
      </w:r>
      <w:r w:rsidRPr="00EC2ECA">
        <w:rPr>
          <w:rFonts w:asciiTheme="majorHAnsi" w:eastAsia="Times New Roman" w:hAnsiTheme="majorHAnsi" w:cs="Times New Roman"/>
          <w:b/>
          <w:bCs/>
          <w:sz w:val="20"/>
          <w:lang w:val="ro-RO"/>
        </w:rPr>
        <w:t>6.</w:t>
      </w:r>
      <w:r w:rsidRPr="00EC2ECA">
        <w:rPr>
          <w:rFonts w:asciiTheme="majorHAnsi" w:eastAsia="Times New Roman" w:hAnsiTheme="majorHAnsi" w:cs="Times New Roman"/>
          <w:b/>
          <w:sz w:val="20"/>
          <w:lang w:val="ro-RO"/>
        </w:rPr>
        <w:t xml:space="preserve"> </w:t>
      </w:r>
      <w:r w:rsidRPr="00E809F1">
        <w:rPr>
          <w:rFonts w:asciiTheme="majorHAnsi" w:eastAsia="Times New Roman" w:hAnsiTheme="majorHAnsi" w:cs="Times New Roman"/>
          <w:b/>
          <w:sz w:val="20"/>
          <w:lang w:val="ro-RO"/>
        </w:rPr>
        <w:t>Clauze:</w:t>
      </w:r>
      <w:r w:rsidRPr="00EC2ECA">
        <w:rPr>
          <w:rFonts w:asciiTheme="majorHAnsi" w:eastAsia="Times New Roman" w:hAnsiTheme="majorHAnsi" w:cs="Times New Roman"/>
          <w:b/>
          <w:sz w:val="20"/>
          <w:lang w:val="ro-RO"/>
        </w:rPr>
        <w:t xml:space="preserve">  </w:t>
      </w:r>
    </w:p>
    <w:p w:rsidR="00EC2ECA" w:rsidRPr="00EC2ECA" w:rsidRDefault="00EC2ECA" w:rsidP="008F32AA">
      <w:pPr>
        <w:spacing w:before="120" w:after="120" w:line="240" w:lineRule="auto"/>
        <w:ind w:left="720"/>
        <w:jc w:val="both"/>
        <w:rPr>
          <w:rFonts w:asciiTheme="majorHAnsi" w:eastAsia="Times New Roman" w:hAnsiTheme="majorHAnsi" w:cs="Times New Roman"/>
          <w:sz w:val="20"/>
          <w:lang w:val="ro-RO"/>
        </w:rPr>
      </w:pPr>
      <w:r w:rsidRPr="00EC2ECA">
        <w:rPr>
          <w:rFonts w:asciiTheme="majorHAnsi" w:eastAsia="Times New Roman" w:hAnsiTheme="majorHAnsi" w:cs="Times New Roman"/>
          <w:sz w:val="20"/>
          <w:lang w:val="ro-RO"/>
        </w:rPr>
        <w:t>   </w:t>
      </w:r>
      <w:r w:rsidRPr="00EC2ECA">
        <w:rPr>
          <w:rFonts w:asciiTheme="majorHAnsi" w:eastAsia="Times New Roman" w:hAnsiTheme="majorHAnsi" w:cs="Times New Roman"/>
          <w:b/>
          <w:bCs/>
          <w:sz w:val="20"/>
          <w:lang w:val="ro-RO"/>
        </w:rPr>
        <w:t>6.1.</w:t>
      </w:r>
      <w:r w:rsidRPr="00EC2ECA">
        <w:rPr>
          <w:rFonts w:asciiTheme="majorHAnsi" w:eastAsia="Times New Roman" w:hAnsiTheme="majorHAnsi" w:cs="Times New Roman"/>
          <w:sz w:val="20"/>
          <w:lang w:val="ro-RO"/>
        </w:rPr>
        <w:t xml:space="preserve"> </w:t>
      </w:r>
      <w:r w:rsidRPr="00E809F1">
        <w:rPr>
          <w:rFonts w:asciiTheme="majorHAnsi" w:eastAsia="Times New Roman" w:hAnsiTheme="majorHAnsi" w:cs="Times New Roman"/>
          <w:sz w:val="20"/>
          <w:lang w:val="ro-RO"/>
        </w:rPr>
        <w:t>Stagiul de cotizare contributiv se constituie din însumarea lunilor pentru care s-a datorat şi s-a plătit contribuţia de asigurări sociale.</w:t>
      </w:r>
      <w:r w:rsidRPr="00EC2ECA">
        <w:rPr>
          <w:rFonts w:asciiTheme="majorHAnsi" w:eastAsia="Times New Roman" w:hAnsiTheme="majorHAnsi" w:cs="Times New Roman"/>
          <w:sz w:val="20"/>
          <w:lang w:val="ro-RO"/>
        </w:rPr>
        <w:t xml:space="preserve">  </w:t>
      </w:r>
    </w:p>
    <w:p w:rsidR="00EC2ECA" w:rsidRPr="00EC2ECA" w:rsidRDefault="00EC2ECA" w:rsidP="008F32AA">
      <w:pPr>
        <w:spacing w:before="120" w:after="120" w:line="240" w:lineRule="auto"/>
        <w:ind w:left="720"/>
        <w:jc w:val="both"/>
        <w:rPr>
          <w:rFonts w:asciiTheme="majorHAnsi" w:eastAsia="Times New Roman" w:hAnsiTheme="majorHAnsi" w:cs="Times New Roman"/>
          <w:sz w:val="20"/>
          <w:lang w:val="ro-RO"/>
        </w:rPr>
      </w:pPr>
      <w:r w:rsidRPr="00EC2ECA">
        <w:rPr>
          <w:rFonts w:asciiTheme="majorHAnsi" w:eastAsia="Times New Roman" w:hAnsiTheme="majorHAnsi" w:cs="Times New Roman"/>
          <w:sz w:val="20"/>
          <w:lang w:val="ro-RO"/>
        </w:rPr>
        <w:t>   </w:t>
      </w:r>
      <w:r w:rsidRPr="00EC2ECA">
        <w:rPr>
          <w:rFonts w:asciiTheme="majorHAnsi" w:eastAsia="Times New Roman" w:hAnsiTheme="majorHAnsi" w:cs="Times New Roman"/>
          <w:b/>
          <w:bCs/>
          <w:sz w:val="20"/>
          <w:lang w:val="ro-RO"/>
        </w:rPr>
        <w:t>6.2.</w:t>
      </w:r>
      <w:r w:rsidRPr="00EC2ECA">
        <w:rPr>
          <w:rFonts w:asciiTheme="majorHAnsi" w:eastAsia="Times New Roman" w:hAnsiTheme="majorHAnsi" w:cs="Times New Roman"/>
          <w:sz w:val="20"/>
          <w:lang w:val="ro-RO"/>
        </w:rPr>
        <w:t xml:space="preserve"> </w:t>
      </w:r>
      <w:r w:rsidRPr="00E809F1">
        <w:rPr>
          <w:rFonts w:asciiTheme="majorHAnsi" w:eastAsia="Times New Roman" w:hAnsiTheme="majorHAnsi" w:cs="Times New Roman"/>
          <w:sz w:val="20"/>
          <w:lang w:val="ro-RO"/>
        </w:rPr>
        <w:t>În situaţia rezilierii/denunţării unilaterale a contractului, contribuţia de asigurări sociale achitată nu se restituie; stagiul de cotizare contributiv realizat până la data rezilierii/denunţării unilaterale a contractului se determină prin raportarea sumelor plătite la cota de contribuţie de asigurări sociale aplicată asupra salariul de bază minim brut pe ţară garantat în plată şi se valorifică la stabilirea dreptului la pensie pentru limită de vârstă.</w:t>
      </w:r>
      <w:r w:rsidRPr="00EC2ECA">
        <w:rPr>
          <w:rFonts w:asciiTheme="majorHAnsi" w:eastAsia="Times New Roman" w:hAnsiTheme="majorHAnsi" w:cs="Times New Roman"/>
          <w:sz w:val="20"/>
          <w:lang w:val="ro-RO"/>
        </w:rPr>
        <w:t xml:space="preserve">  </w:t>
      </w:r>
    </w:p>
    <w:p w:rsidR="00EC2ECA" w:rsidRPr="00EC2ECA" w:rsidRDefault="00EC2ECA" w:rsidP="008F32AA">
      <w:pPr>
        <w:spacing w:before="120" w:after="120" w:line="240" w:lineRule="auto"/>
        <w:ind w:left="720"/>
        <w:jc w:val="both"/>
        <w:rPr>
          <w:rFonts w:asciiTheme="majorHAnsi" w:eastAsia="Times New Roman" w:hAnsiTheme="majorHAnsi" w:cs="Times New Roman"/>
          <w:sz w:val="20"/>
          <w:lang w:val="ro-RO"/>
        </w:rPr>
      </w:pPr>
      <w:r w:rsidRPr="00EC2ECA">
        <w:rPr>
          <w:rFonts w:asciiTheme="majorHAnsi" w:eastAsia="Times New Roman" w:hAnsiTheme="majorHAnsi" w:cs="Times New Roman"/>
          <w:sz w:val="20"/>
          <w:lang w:val="ro-RO"/>
        </w:rPr>
        <w:t>   </w:t>
      </w:r>
      <w:r w:rsidRPr="00EC2ECA">
        <w:rPr>
          <w:rFonts w:asciiTheme="majorHAnsi" w:eastAsia="Times New Roman" w:hAnsiTheme="majorHAnsi" w:cs="Times New Roman"/>
          <w:b/>
          <w:bCs/>
          <w:sz w:val="20"/>
          <w:lang w:val="ro-RO"/>
        </w:rPr>
        <w:t>6.3.</w:t>
      </w:r>
      <w:r w:rsidRPr="00EC2ECA">
        <w:rPr>
          <w:rFonts w:asciiTheme="majorHAnsi" w:eastAsia="Times New Roman" w:hAnsiTheme="majorHAnsi" w:cs="Times New Roman"/>
          <w:sz w:val="20"/>
          <w:lang w:val="ro-RO"/>
        </w:rPr>
        <w:t xml:space="preserve"> </w:t>
      </w:r>
      <w:r w:rsidRPr="00E809F1">
        <w:rPr>
          <w:rFonts w:asciiTheme="majorHAnsi" w:eastAsia="Times New Roman" w:hAnsiTheme="majorHAnsi" w:cs="Times New Roman"/>
          <w:sz w:val="20"/>
          <w:lang w:val="ro-RO"/>
        </w:rPr>
        <w:t>Calitatea de asigurat se redobândeşte după încheierea unui nou contract de asigurare socială.</w:t>
      </w:r>
      <w:r w:rsidRPr="00EC2ECA">
        <w:rPr>
          <w:rFonts w:asciiTheme="majorHAnsi" w:eastAsia="Times New Roman" w:hAnsiTheme="majorHAnsi" w:cs="Times New Roman"/>
          <w:sz w:val="20"/>
          <w:lang w:val="ro-RO"/>
        </w:rPr>
        <w:t xml:space="preserve">  </w:t>
      </w:r>
    </w:p>
    <w:p w:rsidR="00EC2ECA" w:rsidRPr="00EC2ECA" w:rsidRDefault="00EC2ECA" w:rsidP="008F32AA">
      <w:pPr>
        <w:spacing w:before="120" w:after="120" w:line="240" w:lineRule="auto"/>
        <w:ind w:left="720"/>
        <w:jc w:val="both"/>
        <w:rPr>
          <w:rFonts w:asciiTheme="majorHAnsi" w:eastAsia="Times New Roman" w:hAnsiTheme="majorHAnsi" w:cs="Times New Roman"/>
          <w:sz w:val="20"/>
          <w:lang w:val="ro-RO"/>
        </w:rPr>
      </w:pPr>
      <w:r w:rsidRPr="00EC2ECA">
        <w:rPr>
          <w:rFonts w:asciiTheme="majorHAnsi" w:eastAsia="Times New Roman" w:hAnsiTheme="majorHAnsi" w:cs="Times New Roman"/>
          <w:sz w:val="20"/>
          <w:lang w:val="ro-RO"/>
        </w:rPr>
        <w:t>   </w:t>
      </w:r>
      <w:r w:rsidRPr="00EC2ECA">
        <w:rPr>
          <w:rFonts w:asciiTheme="majorHAnsi" w:eastAsia="Times New Roman" w:hAnsiTheme="majorHAnsi" w:cs="Times New Roman"/>
          <w:b/>
          <w:bCs/>
          <w:sz w:val="20"/>
          <w:lang w:val="ro-RO"/>
        </w:rPr>
        <w:t>6.4.</w:t>
      </w:r>
      <w:r w:rsidRPr="00EC2ECA">
        <w:rPr>
          <w:rFonts w:asciiTheme="majorHAnsi" w:eastAsia="Times New Roman" w:hAnsiTheme="majorHAnsi" w:cs="Times New Roman"/>
          <w:sz w:val="20"/>
          <w:lang w:val="ro-RO"/>
        </w:rPr>
        <w:t xml:space="preserve"> </w:t>
      </w:r>
      <w:r w:rsidRPr="00E809F1">
        <w:rPr>
          <w:rFonts w:asciiTheme="majorHAnsi" w:eastAsia="Times New Roman" w:hAnsiTheme="majorHAnsi" w:cs="Times New Roman"/>
          <w:sz w:val="20"/>
          <w:lang w:val="ro-RO"/>
        </w:rPr>
        <w:t>Contractul de asigurare socială se poate denunţa unilateral, oricând, din iniţiativa asiguratului şi produce efecte de la data înregistrării la Casă a solicitării denunţării unilaterale.</w:t>
      </w:r>
      <w:r w:rsidRPr="00EC2ECA">
        <w:rPr>
          <w:rFonts w:asciiTheme="majorHAnsi" w:eastAsia="Times New Roman" w:hAnsiTheme="majorHAnsi" w:cs="Times New Roman"/>
          <w:sz w:val="20"/>
          <w:lang w:val="ro-RO"/>
        </w:rPr>
        <w:t xml:space="preserve">  </w:t>
      </w:r>
    </w:p>
    <w:p w:rsidR="00EC2ECA" w:rsidRPr="00EC2ECA" w:rsidRDefault="00EC2ECA" w:rsidP="008F32AA">
      <w:pPr>
        <w:spacing w:before="120" w:after="120" w:line="240" w:lineRule="auto"/>
        <w:ind w:left="720"/>
        <w:jc w:val="both"/>
        <w:rPr>
          <w:rFonts w:asciiTheme="majorHAnsi" w:eastAsia="Times New Roman" w:hAnsiTheme="majorHAnsi" w:cs="Times New Roman"/>
          <w:sz w:val="20"/>
          <w:lang w:val="ro-RO"/>
        </w:rPr>
      </w:pPr>
      <w:r w:rsidRPr="00EC2ECA">
        <w:rPr>
          <w:rFonts w:asciiTheme="majorHAnsi" w:eastAsia="Times New Roman" w:hAnsiTheme="majorHAnsi" w:cs="Times New Roman"/>
          <w:sz w:val="20"/>
          <w:lang w:val="ro-RO"/>
        </w:rPr>
        <w:t>   </w:t>
      </w:r>
      <w:r w:rsidRPr="00EC2ECA">
        <w:rPr>
          <w:rFonts w:asciiTheme="majorHAnsi" w:eastAsia="Times New Roman" w:hAnsiTheme="majorHAnsi" w:cs="Times New Roman"/>
          <w:b/>
          <w:bCs/>
          <w:sz w:val="20"/>
          <w:lang w:val="ro-RO"/>
        </w:rPr>
        <w:t>6.5.</w:t>
      </w:r>
      <w:r w:rsidRPr="00EC2ECA">
        <w:rPr>
          <w:rFonts w:asciiTheme="majorHAnsi" w:eastAsia="Times New Roman" w:hAnsiTheme="majorHAnsi" w:cs="Times New Roman"/>
          <w:sz w:val="20"/>
          <w:lang w:val="ro-RO"/>
        </w:rPr>
        <w:t xml:space="preserve"> </w:t>
      </w:r>
      <w:r w:rsidRPr="00E809F1">
        <w:rPr>
          <w:rFonts w:asciiTheme="majorHAnsi" w:eastAsia="Times New Roman" w:hAnsiTheme="majorHAnsi" w:cs="Times New Roman"/>
          <w:sz w:val="20"/>
          <w:lang w:val="ro-RO"/>
        </w:rPr>
        <w:t>Contractul de asigurare socială se reziliază, din iniţiativa Casei, în cazul neplăţii contribuţiei de asigurări sociale pentru o perioadă de 3 luni consecutive. În acest caz, rezilierea se face începând cu ziua următoare celei pentru care s-a plătit contribuţia de asigurări sociale.</w:t>
      </w:r>
      <w:r w:rsidRPr="00EC2ECA">
        <w:rPr>
          <w:rFonts w:asciiTheme="majorHAnsi" w:eastAsia="Times New Roman" w:hAnsiTheme="majorHAnsi" w:cs="Times New Roman"/>
          <w:sz w:val="20"/>
          <w:lang w:val="ro-RO"/>
        </w:rPr>
        <w:t xml:space="preserve">  </w:t>
      </w:r>
    </w:p>
    <w:p w:rsidR="00EC2ECA" w:rsidRPr="00EC2ECA" w:rsidRDefault="00EC2ECA" w:rsidP="008F32AA">
      <w:pPr>
        <w:spacing w:before="120" w:after="120" w:line="240" w:lineRule="auto"/>
        <w:ind w:left="720"/>
        <w:jc w:val="both"/>
        <w:rPr>
          <w:rFonts w:asciiTheme="majorHAnsi" w:eastAsia="Times New Roman" w:hAnsiTheme="majorHAnsi" w:cs="Times New Roman"/>
          <w:sz w:val="20"/>
          <w:lang w:val="ro-RO"/>
        </w:rPr>
      </w:pPr>
      <w:r w:rsidRPr="00EC2ECA">
        <w:rPr>
          <w:rFonts w:asciiTheme="majorHAnsi" w:eastAsia="Times New Roman" w:hAnsiTheme="majorHAnsi" w:cs="Times New Roman"/>
          <w:sz w:val="20"/>
          <w:lang w:val="ro-RO"/>
        </w:rPr>
        <w:t>   </w:t>
      </w:r>
      <w:r w:rsidRPr="00EC2ECA">
        <w:rPr>
          <w:rFonts w:asciiTheme="majorHAnsi" w:eastAsia="Times New Roman" w:hAnsiTheme="majorHAnsi" w:cs="Times New Roman"/>
          <w:b/>
          <w:bCs/>
          <w:sz w:val="20"/>
          <w:lang w:val="ro-RO"/>
        </w:rPr>
        <w:t>6.6.</w:t>
      </w:r>
      <w:r w:rsidRPr="00EC2ECA">
        <w:rPr>
          <w:rFonts w:asciiTheme="majorHAnsi" w:eastAsia="Times New Roman" w:hAnsiTheme="majorHAnsi" w:cs="Times New Roman"/>
          <w:sz w:val="20"/>
          <w:lang w:val="ro-RO"/>
        </w:rPr>
        <w:t xml:space="preserve"> </w:t>
      </w:r>
      <w:r w:rsidRPr="00E809F1">
        <w:rPr>
          <w:rFonts w:asciiTheme="majorHAnsi" w:eastAsia="Times New Roman" w:hAnsiTheme="majorHAnsi" w:cs="Times New Roman"/>
          <w:sz w:val="20"/>
          <w:lang w:val="ro-RO"/>
        </w:rPr>
        <w:t>În caz de forţă majoră, părţile contractante sunt exonerate de răspundere pentru neexecutarea sau executarea necorespunzătoare ori cu întârziere a obligaţiilor asumate prin prezentul contract. Cazul de forţă majoră se dovedeşte de partea care o invocă.</w:t>
      </w:r>
      <w:r w:rsidRPr="00EC2ECA">
        <w:rPr>
          <w:rFonts w:asciiTheme="majorHAnsi" w:eastAsia="Times New Roman" w:hAnsiTheme="majorHAnsi" w:cs="Times New Roman"/>
          <w:sz w:val="20"/>
          <w:lang w:val="ro-RO"/>
        </w:rPr>
        <w:t xml:space="preserve">  </w:t>
      </w:r>
    </w:p>
    <w:p w:rsidR="00EC2ECA" w:rsidRPr="00EC2ECA" w:rsidRDefault="00EC2ECA" w:rsidP="008F32AA">
      <w:pPr>
        <w:spacing w:before="120" w:after="120" w:line="240" w:lineRule="auto"/>
        <w:ind w:left="720"/>
        <w:jc w:val="both"/>
        <w:rPr>
          <w:rFonts w:asciiTheme="majorHAnsi" w:eastAsia="Times New Roman" w:hAnsiTheme="majorHAnsi" w:cs="Times New Roman"/>
          <w:sz w:val="20"/>
          <w:lang w:val="ro-RO"/>
        </w:rPr>
      </w:pPr>
      <w:r w:rsidRPr="00EC2ECA">
        <w:rPr>
          <w:rFonts w:asciiTheme="majorHAnsi" w:eastAsia="Times New Roman" w:hAnsiTheme="majorHAnsi" w:cs="Times New Roman"/>
          <w:sz w:val="20"/>
          <w:lang w:val="ro-RO"/>
        </w:rPr>
        <w:t>   </w:t>
      </w:r>
      <w:r w:rsidRPr="00EC2ECA">
        <w:rPr>
          <w:rFonts w:asciiTheme="majorHAnsi" w:eastAsia="Times New Roman" w:hAnsiTheme="majorHAnsi" w:cs="Times New Roman"/>
          <w:b/>
          <w:bCs/>
          <w:sz w:val="20"/>
          <w:lang w:val="ro-RO"/>
        </w:rPr>
        <w:t>6.7.</w:t>
      </w:r>
      <w:r w:rsidRPr="00EC2ECA">
        <w:rPr>
          <w:rFonts w:asciiTheme="majorHAnsi" w:eastAsia="Times New Roman" w:hAnsiTheme="majorHAnsi" w:cs="Times New Roman"/>
          <w:sz w:val="20"/>
          <w:lang w:val="ro-RO"/>
        </w:rPr>
        <w:t xml:space="preserve"> </w:t>
      </w:r>
      <w:r w:rsidRPr="00E809F1">
        <w:rPr>
          <w:rFonts w:asciiTheme="majorHAnsi" w:eastAsia="Times New Roman" w:hAnsiTheme="majorHAnsi" w:cs="Times New Roman"/>
          <w:sz w:val="20"/>
          <w:lang w:val="ro-RO"/>
        </w:rPr>
        <w:t xml:space="preserve">Modificarea oricăror prevederi din prezentul contract, cu excepţia situaţiei de la </w:t>
      </w:r>
      <w:hyperlink r:id="rId8" w:anchor="p-551280903" w:tgtFrame="_blank" w:history="1">
        <w:r w:rsidRPr="00E809F1">
          <w:rPr>
            <w:rFonts w:asciiTheme="majorHAnsi" w:eastAsia="Times New Roman" w:hAnsiTheme="majorHAnsi" w:cs="Times New Roman"/>
            <w:color w:val="0000FF"/>
            <w:sz w:val="20"/>
            <w:u w:val="single"/>
            <w:lang w:val="ro-RO"/>
          </w:rPr>
          <w:t>pct. 4.3</w:t>
        </w:r>
      </w:hyperlink>
      <w:r w:rsidRPr="00E809F1">
        <w:rPr>
          <w:rFonts w:asciiTheme="majorHAnsi" w:eastAsia="Times New Roman" w:hAnsiTheme="majorHAnsi" w:cs="Times New Roman"/>
          <w:sz w:val="20"/>
          <w:lang w:val="ro-RO"/>
        </w:rPr>
        <w:t>, se poate face numai cu acordul scris al ambelor părţi, prin act adiţional. Când una dintre părţi nu este de acord cu modificarea solicitată de cealaltă parte, contractul se derulează în condiţiile anterioare, cu excepţia situaţiei în care se solicită rezilierea lui.</w:t>
      </w:r>
      <w:r w:rsidRPr="00EC2ECA">
        <w:rPr>
          <w:rFonts w:asciiTheme="majorHAnsi" w:eastAsia="Times New Roman" w:hAnsiTheme="majorHAnsi" w:cs="Times New Roman"/>
          <w:sz w:val="20"/>
          <w:lang w:val="ro-RO"/>
        </w:rPr>
        <w:t xml:space="preserve">  </w:t>
      </w:r>
    </w:p>
    <w:p w:rsidR="00EC2ECA" w:rsidRPr="00EC2ECA" w:rsidRDefault="00EC2ECA" w:rsidP="008F32AA">
      <w:pPr>
        <w:spacing w:before="120" w:after="120" w:line="240" w:lineRule="auto"/>
        <w:jc w:val="both"/>
        <w:rPr>
          <w:rFonts w:asciiTheme="majorHAnsi" w:eastAsia="Times New Roman" w:hAnsiTheme="majorHAnsi" w:cs="Times New Roman"/>
          <w:sz w:val="20"/>
          <w:lang w:val="ro-RO"/>
        </w:rPr>
      </w:pPr>
      <w:r w:rsidRPr="00EC2ECA">
        <w:rPr>
          <w:rFonts w:asciiTheme="majorHAnsi" w:eastAsia="Times New Roman" w:hAnsiTheme="majorHAnsi" w:cs="Times New Roman"/>
          <w:sz w:val="20"/>
          <w:lang w:val="ro-RO"/>
        </w:rPr>
        <w:t>   </w:t>
      </w:r>
      <w:r w:rsidRPr="00EC2ECA">
        <w:rPr>
          <w:rFonts w:asciiTheme="majorHAnsi" w:eastAsia="Times New Roman" w:hAnsiTheme="majorHAnsi" w:cs="Times New Roman"/>
          <w:b/>
          <w:bCs/>
          <w:sz w:val="20"/>
          <w:lang w:val="ro-RO"/>
        </w:rPr>
        <w:t>7.</w:t>
      </w:r>
      <w:r w:rsidRPr="00EC2ECA">
        <w:rPr>
          <w:rFonts w:asciiTheme="majorHAnsi" w:eastAsia="Times New Roman" w:hAnsiTheme="majorHAnsi" w:cs="Times New Roman"/>
          <w:sz w:val="20"/>
          <w:lang w:val="ro-RO"/>
        </w:rPr>
        <w:t xml:space="preserve"> </w:t>
      </w:r>
      <w:r w:rsidRPr="00E809F1">
        <w:rPr>
          <w:rFonts w:asciiTheme="majorHAnsi" w:eastAsia="Times New Roman" w:hAnsiTheme="majorHAnsi" w:cs="Times New Roman"/>
          <w:sz w:val="20"/>
          <w:lang w:val="ro-RO"/>
        </w:rPr>
        <w:t>Litigiile în legătură cu executarea prezentului contract, nesoluţionate între părţi pe cale amiabilă, sunt de competenţa secţiilor de asigurări sociale, completurilor specializate pentru asigurări sociale de la nivelul tribunalelor şi curţilor de apel sau, după caz, se soluţionează de instanţele competente potrivit legii.</w:t>
      </w:r>
      <w:r w:rsidRPr="00EC2ECA">
        <w:rPr>
          <w:rFonts w:asciiTheme="majorHAnsi" w:eastAsia="Times New Roman" w:hAnsiTheme="majorHAnsi" w:cs="Times New Roman"/>
          <w:sz w:val="20"/>
          <w:lang w:val="ro-RO"/>
        </w:rPr>
        <w:t xml:space="preserve">  </w:t>
      </w:r>
    </w:p>
    <w:p w:rsidR="00EC2ECA" w:rsidRPr="00EC2ECA" w:rsidRDefault="00EC2ECA" w:rsidP="008F32AA">
      <w:pPr>
        <w:spacing w:before="120" w:after="120" w:line="240" w:lineRule="auto"/>
        <w:jc w:val="both"/>
        <w:rPr>
          <w:rFonts w:asciiTheme="majorHAnsi" w:eastAsia="Times New Roman" w:hAnsiTheme="majorHAnsi" w:cs="Times New Roman"/>
          <w:sz w:val="20"/>
          <w:lang w:val="ro-RO"/>
        </w:rPr>
      </w:pPr>
      <w:r w:rsidRPr="00EC2ECA">
        <w:rPr>
          <w:rFonts w:asciiTheme="majorHAnsi" w:eastAsia="Times New Roman" w:hAnsiTheme="majorHAnsi" w:cs="Times New Roman"/>
          <w:sz w:val="20"/>
          <w:lang w:val="ro-RO"/>
        </w:rPr>
        <w:t>   </w:t>
      </w:r>
      <w:r w:rsidRPr="00EC2ECA">
        <w:rPr>
          <w:rFonts w:asciiTheme="majorHAnsi" w:eastAsia="Times New Roman" w:hAnsiTheme="majorHAnsi" w:cs="Times New Roman"/>
          <w:b/>
          <w:bCs/>
          <w:sz w:val="20"/>
          <w:lang w:val="ro-RO"/>
        </w:rPr>
        <w:t>8.</w:t>
      </w:r>
      <w:r w:rsidRPr="00EC2ECA">
        <w:rPr>
          <w:rFonts w:asciiTheme="majorHAnsi" w:eastAsia="Times New Roman" w:hAnsiTheme="majorHAnsi" w:cs="Times New Roman"/>
          <w:sz w:val="20"/>
          <w:lang w:val="ro-RO"/>
        </w:rPr>
        <w:t xml:space="preserve"> </w:t>
      </w:r>
      <w:r w:rsidRPr="00E809F1">
        <w:rPr>
          <w:rFonts w:asciiTheme="majorHAnsi" w:eastAsia="Times New Roman" w:hAnsiTheme="majorHAnsi" w:cs="Times New Roman"/>
          <w:sz w:val="20"/>
          <w:lang w:val="ro-RO"/>
        </w:rPr>
        <w:t>Prezentul contract încetează de drept la data decesului asiguratului.</w:t>
      </w:r>
      <w:r w:rsidRPr="00EC2ECA">
        <w:rPr>
          <w:rFonts w:asciiTheme="majorHAnsi" w:eastAsia="Times New Roman" w:hAnsiTheme="majorHAnsi" w:cs="Times New Roman"/>
          <w:sz w:val="20"/>
          <w:lang w:val="ro-RO"/>
        </w:rPr>
        <w:t xml:space="preserve">  </w:t>
      </w:r>
    </w:p>
    <w:p w:rsidR="00EC2ECA" w:rsidRPr="00EC2ECA" w:rsidRDefault="00EC2ECA" w:rsidP="008F32AA">
      <w:pPr>
        <w:spacing w:before="120" w:after="120" w:line="240" w:lineRule="auto"/>
        <w:rPr>
          <w:rFonts w:asciiTheme="majorHAnsi" w:eastAsia="Times New Roman" w:hAnsiTheme="majorHAnsi" w:cs="Times New Roman"/>
          <w:sz w:val="24"/>
          <w:szCs w:val="24"/>
          <w:lang w:val="ro-RO"/>
        </w:rPr>
      </w:pPr>
    </w:p>
    <w:tbl>
      <w:tblPr>
        <w:tblW w:w="7575" w:type="dxa"/>
        <w:jc w:val="center"/>
        <w:tblCellSpacing w:w="15" w:type="dxa"/>
        <w:tblCellMar>
          <w:top w:w="15" w:type="dxa"/>
          <w:left w:w="15" w:type="dxa"/>
          <w:bottom w:w="15" w:type="dxa"/>
          <w:right w:w="15" w:type="dxa"/>
        </w:tblCellMar>
        <w:tblLook w:val="04A0" w:firstRow="1" w:lastRow="0" w:firstColumn="1" w:lastColumn="0" w:noHBand="0" w:noVBand="1"/>
      </w:tblPr>
      <w:tblGrid>
        <w:gridCol w:w="96"/>
        <w:gridCol w:w="3570"/>
        <w:gridCol w:w="3909"/>
      </w:tblGrid>
      <w:tr w:rsidR="00EC2ECA" w:rsidRPr="00EC2ECA" w:rsidTr="00EC2ECA">
        <w:trPr>
          <w:trHeight w:val="15"/>
          <w:tblCellSpacing w:w="15" w:type="dxa"/>
          <w:jc w:val="center"/>
        </w:trPr>
        <w:tc>
          <w:tcPr>
            <w:tcW w:w="0" w:type="auto"/>
            <w:vAlign w:val="center"/>
            <w:hideMark/>
          </w:tcPr>
          <w:p w:rsidR="00EC2ECA" w:rsidRPr="00EC2ECA" w:rsidRDefault="00EC2ECA" w:rsidP="00EC2ECA">
            <w:pPr>
              <w:spacing w:after="0" w:line="240" w:lineRule="auto"/>
              <w:rPr>
                <w:rFonts w:asciiTheme="majorHAnsi" w:eastAsia="Times New Roman" w:hAnsiTheme="majorHAnsi" w:cs="Times New Roman"/>
                <w:sz w:val="24"/>
                <w:szCs w:val="24"/>
                <w:lang w:val="ro-RO"/>
              </w:rPr>
            </w:pPr>
          </w:p>
        </w:tc>
        <w:tc>
          <w:tcPr>
            <w:tcW w:w="0" w:type="auto"/>
            <w:vAlign w:val="center"/>
            <w:hideMark/>
          </w:tcPr>
          <w:p w:rsidR="00EC2ECA" w:rsidRPr="00EC2ECA" w:rsidRDefault="00EC2ECA" w:rsidP="00EC2ECA">
            <w:pPr>
              <w:spacing w:after="0" w:line="240" w:lineRule="auto"/>
              <w:rPr>
                <w:rFonts w:asciiTheme="majorHAnsi" w:eastAsia="Times New Roman" w:hAnsiTheme="majorHAnsi" w:cs="Times New Roman"/>
                <w:sz w:val="24"/>
                <w:szCs w:val="24"/>
                <w:lang w:val="ro-RO"/>
              </w:rPr>
            </w:pPr>
          </w:p>
        </w:tc>
        <w:tc>
          <w:tcPr>
            <w:tcW w:w="0" w:type="auto"/>
            <w:vAlign w:val="center"/>
            <w:hideMark/>
          </w:tcPr>
          <w:p w:rsidR="00EC2ECA" w:rsidRPr="00EC2ECA" w:rsidRDefault="00EC2ECA" w:rsidP="00EC2ECA">
            <w:pPr>
              <w:spacing w:after="0" w:line="240" w:lineRule="auto"/>
              <w:rPr>
                <w:rFonts w:asciiTheme="majorHAnsi" w:eastAsia="Times New Roman" w:hAnsiTheme="majorHAnsi" w:cs="Times New Roman"/>
                <w:sz w:val="24"/>
                <w:szCs w:val="24"/>
                <w:lang w:val="ro-RO"/>
              </w:rPr>
            </w:pPr>
          </w:p>
        </w:tc>
      </w:tr>
      <w:tr w:rsidR="00EC2ECA" w:rsidRPr="00EC2ECA" w:rsidTr="00EC2ECA">
        <w:trPr>
          <w:trHeight w:val="570"/>
          <w:tblCellSpacing w:w="15" w:type="dxa"/>
          <w:jc w:val="center"/>
        </w:trPr>
        <w:tc>
          <w:tcPr>
            <w:tcW w:w="0" w:type="auto"/>
            <w:vAlign w:val="center"/>
            <w:hideMark/>
          </w:tcPr>
          <w:p w:rsidR="00EC2ECA" w:rsidRPr="00EC2ECA" w:rsidRDefault="00EC2ECA" w:rsidP="00EC2ECA">
            <w:pPr>
              <w:spacing w:after="0" w:line="240" w:lineRule="auto"/>
              <w:rPr>
                <w:rFonts w:asciiTheme="majorHAnsi" w:eastAsia="Times New Roman" w:hAnsiTheme="majorHAnsi" w:cs="Times New Roman"/>
                <w:sz w:val="24"/>
                <w:szCs w:val="24"/>
                <w:lang w:val="ro-RO"/>
              </w:rPr>
            </w:pPr>
          </w:p>
        </w:tc>
        <w:tc>
          <w:tcPr>
            <w:tcW w:w="0" w:type="auto"/>
            <w:hideMark/>
          </w:tcPr>
          <w:p w:rsidR="00EC2ECA" w:rsidRPr="00EC2ECA" w:rsidRDefault="00EC2ECA" w:rsidP="008F32AA">
            <w:pPr>
              <w:spacing w:after="0" w:line="240" w:lineRule="auto"/>
              <w:jc w:val="center"/>
              <w:rPr>
                <w:rFonts w:asciiTheme="majorHAnsi" w:eastAsia="Times New Roman" w:hAnsiTheme="majorHAnsi" w:cs="Times New Roman"/>
                <w:sz w:val="24"/>
                <w:szCs w:val="24"/>
                <w:lang w:val="ro-RO"/>
              </w:rPr>
            </w:pPr>
            <w:r w:rsidRPr="00EC2ECA">
              <w:rPr>
                <w:rFonts w:asciiTheme="majorHAnsi" w:eastAsia="Times New Roman" w:hAnsiTheme="majorHAnsi" w:cs="Times New Roman"/>
                <w:sz w:val="24"/>
                <w:szCs w:val="24"/>
                <w:lang w:val="ro-RO"/>
              </w:rPr>
              <w:t>Semnătura asiguratului,</w:t>
            </w:r>
            <w:r w:rsidRPr="00EC2ECA">
              <w:rPr>
                <w:rFonts w:asciiTheme="majorHAnsi" w:eastAsia="Times New Roman" w:hAnsiTheme="majorHAnsi" w:cs="Times New Roman"/>
                <w:sz w:val="24"/>
                <w:szCs w:val="24"/>
                <w:lang w:val="ro-RO"/>
              </w:rPr>
              <w:br/>
            </w:r>
            <w:r w:rsidR="008F32AA">
              <w:rPr>
                <w:rFonts w:asciiTheme="majorHAnsi" w:eastAsia="Times New Roman" w:hAnsiTheme="majorHAnsi" w:cs="Times New Roman"/>
                <w:sz w:val="24"/>
                <w:szCs w:val="24"/>
                <w:lang w:val="ro-RO"/>
              </w:rPr>
              <w:t>____________________</w:t>
            </w:r>
          </w:p>
        </w:tc>
        <w:tc>
          <w:tcPr>
            <w:tcW w:w="0" w:type="auto"/>
            <w:hideMark/>
          </w:tcPr>
          <w:p w:rsidR="00EC2ECA" w:rsidRPr="00EC2ECA" w:rsidRDefault="00EC2ECA" w:rsidP="008F32AA">
            <w:pPr>
              <w:spacing w:after="0" w:line="240" w:lineRule="auto"/>
              <w:jc w:val="center"/>
              <w:rPr>
                <w:rFonts w:asciiTheme="majorHAnsi" w:eastAsia="Times New Roman" w:hAnsiTheme="majorHAnsi" w:cs="Times New Roman"/>
                <w:sz w:val="24"/>
                <w:szCs w:val="24"/>
                <w:lang w:val="ro-RO"/>
              </w:rPr>
            </w:pPr>
            <w:r w:rsidRPr="00EC2ECA">
              <w:rPr>
                <w:rFonts w:asciiTheme="majorHAnsi" w:eastAsia="Times New Roman" w:hAnsiTheme="majorHAnsi" w:cs="Times New Roman"/>
                <w:sz w:val="24"/>
                <w:szCs w:val="24"/>
                <w:lang w:val="ro-RO"/>
              </w:rPr>
              <w:t>Semnătura asigurătorului,</w:t>
            </w:r>
            <w:r w:rsidRPr="00EC2ECA">
              <w:rPr>
                <w:rFonts w:asciiTheme="majorHAnsi" w:eastAsia="Times New Roman" w:hAnsiTheme="majorHAnsi" w:cs="Times New Roman"/>
                <w:sz w:val="24"/>
                <w:szCs w:val="24"/>
                <w:lang w:val="ro-RO"/>
              </w:rPr>
              <w:br/>
            </w:r>
            <w:r w:rsidR="008F32AA">
              <w:rPr>
                <w:rFonts w:asciiTheme="majorHAnsi" w:eastAsia="Times New Roman" w:hAnsiTheme="majorHAnsi" w:cs="Times New Roman"/>
                <w:sz w:val="24"/>
                <w:szCs w:val="24"/>
                <w:lang w:val="ro-RO"/>
              </w:rPr>
              <w:t>____________________</w:t>
            </w:r>
          </w:p>
        </w:tc>
      </w:tr>
    </w:tbl>
    <w:p w:rsidR="00D53EB4" w:rsidRPr="008F32AA" w:rsidRDefault="00D53EB4">
      <w:pPr>
        <w:rPr>
          <w:rFonts w:asciiTheme="majorHAnsi" w:hAnsiTheme="majorHAnsi"/>
          <w:sz w:val="24"/>
          <w:szCs w:val="24"/>
          <w:lang w:val="ro-RO"/>
        </w:rPr>
      </w:pPr>
    </w:p>
    <w:p w:rsidR="008F32AA" w:rsidRPr="008F32AA" w:rsidRDefault="008F32AA">
      <w:pPr>
        <w:rPr>
          <w:rFonts w:asciiTheme="majorHAnsi" w:hAnsiTheme="majorHAnsi"/>
          <w:sz w:val="24"/>
          <w:szCs w:val="24"/>
          <w:lang w:val="ro-RO"/>
        </w:rPr>
      </w:pPr>
    </w:p>
    <w:sectPr w:rsidR="008F32AA" w:rsidRPr="008F32AA" w:rsidSect="00725A25">
      <w:pgSz w:w="11907" w:h="16839" w:code="9"/>
      <w:pgMar w:top="634" w:right="994" w:bottom="634" w:left="1267" w:header="720" w:footer="720" w:gutter="0"/>
      <w:cols w:space="45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ECA"/>
    <w:rsid w:val="00016D72"/>
    <w:rsid w:val="002C12BD"/>
    <w:rsid w:val="004C7139"/>
    <w:rsid w:val="006046D2"/>
    <w:rsid w:val="00725A25"/>
    <w:rsid w:val="008F32AA"/>
    <w:rsid w:val="00A36BEF"/>
    <w:rsid w:val="00CE7FC8"/>
    <w:rsid w:val="00D53EB4"/>
    <w:rsid w:val="00E809F1"/>
    <w:rsid w:val="00EC2ECA"/>
    <w:rsid w:val="00FB4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BEF"/>
  </w:style>
  <w:style w:type="paragraph" w:styleId="Heading1">
    <w:name w:val="heading 1"/>
    <w:basedOn w:val="Normal"/>
    <w:next w:val="Normal"/>
    <w:link w:val="Heading1Char"/>
    <w:autoRedefine/>
    <w:uiPriority w:val="9"/>
    <w:qFormat/>
    <w:rsid w:val="002C12BD"/>
    <w:pPr>
      <w:keepNext/>
      <w:keepLines/>
      <w:spacing w:before="120" w:after="120" w:line="360" w:lineRule="auto"/>
      <w:jc w:val="both"/>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autoRedefine/>
    <w:uiPriority w:val="9"/>
    <w:unhideWhenUsed/>
    <w:qFormat/>
    <w:rsid w:val="006046D2"/>
    <w:pPr>
      <w:keepNext/>
      <w:keepLines/>
      <w:widowControl w:val="0"/>
      <w:autoSpaceDE w:val="0"/>
      <w:autoSpaceDN w:val="0"/>
      <w:adjustRightInd w:val="0"/>
      <w:spacing w:before="200" w:after="0" w:line="240" w:lineRule="auto"/>
      <w:ind w:left="720"/>
      <w:outlineLvl w:val="1"/>
    </w:pPr>
    <w:rPr>
      <w:rFonts w:asciiTheme="majorHAnsi" w:eastAsiaTheme="majorEastAsia" w:hAnsiTheme="majorHAnsi" w:cstheme="majorBidi"/>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2BD"/>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6046D2"/>
    <w:rPr>
      <w:rFonts w:asciiTheme="majorHAnsi" w:eastAsiaTheme="majorEastAsia" w:hAnsiTheme="majorHAnsi" w:cstheme="majorBidi"/>
      <w:b/>
      <w:bCs/>
      <w:i/>
      <w:sz w:val="24"/>
      <w:szCs w:val="26"/>
    </w:rPr>
  </w:style>
  <w:style w:type="character" w:customStyle="1" w:styleId="l5def">
    <w:name w:val="l5def"/>
    <w:basedOn w:val="DefaultParagraphFont"/>
    <w:rsid w:val="00EC2ECA"/>
  </w:style>
  <w:style w:type="character" w:customStyle="1" w:styleId="l5not">
    <w:name w:val="l5_not"/>
    <w:basedOn w:val="DefaultParagraphFont"/>
    <w:rsid w:val="00EC2ECA"/>
  </w:style>
  <w:style w:type="character" w:styleId="Hyperlink">
    <w:name w:val="Hyperlink"/>
    <w:basedOn w:val="DefaultParagraphFont"/>
    <w:uiPriority w:val="99"/>
    <w:semiHidden/>
    <w:unhideWhenUsed/>
    <w:rsid w:val="00EC2ECA"/>
    <w:rPr>
      <w:color w:val="0000FF"/>
      <w:u w:val="single"/>
    </w:rPr>
  </w:style>
  <w:style w:type="table" w:styleId="TableGrid">
    <w:name w:val="Table Grid"/>
    <w:basedOn w:val="TableNormal"/>
    <w:uiPriority w:val="59"/>
    <w:rsid w:val="00016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BEF"/>
  </w:style>
  <w:style w:type="paragraph" w:styleId="Heading1">
    <w:name w:val="heading 1"/>
    <w:basedOn w:val="Normal"/>
    <w:next w:val="Normal"/>
    <w:link w:val="Heading1Char"/>
    <w:autoRedefine/>
    <w:uiPriority w:val="9"/>
    <w:qFormat/>
    <w:rsid w:val="002C12BD"/>
    <w:pPr>
      <w:keepNext/>
      <w:keepLines/>
      <w:spacing w:before="120" w:after="120" w:line="360" w:lineRule="auto"/>
      <w:jc w:val="both"/>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autoRedefine/>
    <w:uiPriority w:val="9"/>
    <w:unhideWhenUsed/>
    <w:qFormat/>
    <w:rsid w:val="006046D2"/>
    <w:pPr>
      <w:keepNext/>
      <w:keepLines/>
      <w:widowControl w:val="0"/>
      <w:autoSpaceDE w:val="0"/>
      <w:autoSpaceDN w:val="0"/>
      <w:adjustRightInd w:val="0"/>
      <w:spacing w:before="200" w:after="0" w:line="240" w:lineRule="auto"/>
      <w:ind w:left="720"/>
      <w:outlineLvl w:val="1"/>
    </w:pPr>
    <w:rPr>
      <w:rFonts w:asciiTheme="majorHAnsi" w:eastAsiaTheme="majorEastAsia" w:hAnsiTheme="majorHAnsi" w:cstheme="majorBidi"/>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2BD"/>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6046D2"/>
    <w:rPr>
      <w:rFonts w:asciiTheme="majorHAnsi" w:eastAsiaTheme="majorEastAsia" w:hAnsiTheme="majorHAnsi" w:cstheme="majorBidi"/>
      <w:b/>
      <w:bCs/>
      <w:i/>
      <w:sz w:val="24"/>
      <w:szCs w:val="26"/>
    </w:rPr>
  </w:style>
  <w:style w:type="character" w:customStyle="1" w:styleId="l5def">
    <w:name w:val="l5def"/>
    <w:basedOn w:val="DefaultParagraphFont"/>
    <w:rsid w:val="00EC2ECA"/>
  </w:style>
  <w:style w:type="character" w:customStyle="1" w:styleId="l5not">
    <w:name w:val="l5_not"/>
    <w:basedOn w:val="DefaultParagraphFont"/>
    <w:rsid w:val="00EC2ECA"/>
  </w:style>
  <w:style w:type="character" w:styleId="Hyperlink">
    <w:name w:val="Hyperlink"/>
    <w:basedOn w:val="DefaultParagraphFont"/>
    <w:uiPriority w:val="99"/>
    <w:semiHidden/>
    <w:unhideWhenUsed/>
    <w:rsid w:val="00EC2ECA"/>
    <w:rPr>
      <w:color w:val="0000FF"/>
      <w:u w:val="single"/>
    </w:rPr>
  </w:style>
  <w:style w:type="table" w:styleId="TableGrid">
    <w:name w:val="Table Grid"/>
    <w:basedOn w:val="TableNormal"/>
    <w:uiPriority w:val="59"/>
    <w:rsid w:val="00016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85166">
      <w:bodyDiv w:val="1"/>
      <w:marLeft w:val="0"/>
      <w:marRight w:val="0"/>
      <w:marTop w:val="0"/>
      <w:marBottom w:val="0"/>
      <w:divBdr>
        <w:top w:val="none" w:sz="0" w:space="0" w:color="auto"/>
        <w:left w:val="none" w:sz="0" w:space="0" w:color="auto"/>
        <w:bottom w:val="none" w:sz="0" w:space="0" w:color="auto"/>
        <w:right w:val="none" w:sz="0" w:space="0" w:color="auto"/>
      </w:divBdr>
      <w:divsChild>
        <w:div w:id="1086728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2dknrrge2dm/legea-nr-360-2023-privind-sistemul-public-de-pensii?pid=551280903&amp;d=2024-08-19" TargetMode="External"/><Relationship Id="rId3" Type="http://schemas.openxmlformats.org/officeDocument/2006/relationships/settings" Target="settings.xml"/><Relationship Id="rId7" Type="http://schemas.openxmlformats.org/officeDocument/2006/relationships/hyperlink" Target="https://lege5.ro/App/Document/ge2dknrrge2dm/legea-nr-360-2023-privind-sistemul-public-de-pensii?pid=551280897&amp;d=2024-08-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ge5.ro/App/Document/ge2dknrrge2dm/legea-nr-360-2023-privind-sistemul-public-de-pensii?pid=551280209&amp;d=2024-08-19" TargetMode="External"/><Relationship Id="rId5" Type="http://schemas.openxmlformats.org/officeDocument/2006/relationships/hyperlink" Target="https://lege5.ro/App/Document/ge2dknrrge2dm/legea-nr-360-2023-privind-sistemul-public-de-pensii?pid=551280204&amp;d=2024-08-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aniela.ciortan</dc:creator>
  <cp:lastModifiedBy>aniela.ciortan</cp:lastModifiedBy>
  <cp:revision>2</cp:revision>
  <cp:lastPrinted>2024-08-19T10:50:00Z</cp:lastPrinted>
  <dcterms:created xsi:type="dcterms:W3CDTF">2024-08-19T08:56:00Z</dcterms:created>
  <dcterms:modified xsi:type="dcterms:W3CDTF">2024-08-19T10:51:00Z</dcterms:modified>
</cp:coreProperties>
</file>